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98" w:rsidRPr="00B268EE" w:rsidRDefault="009C343D" w:rsidP="00B268E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8EE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</w:t>
      </w:r>
      <w:r w:rsidR="00A02898" w:rsidRPr="00B26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343D" w:rsidRPr="00B268EE" w:rsidRDefault="009C343D" w:rsidP="00B268E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8EE">
        <w:rPr>
          <w:rFonts w:ascii="Times New Roman" w:hAnsi="Times New Roman" w:cs="Times New Roman"/>
          <w:b/>
          <w:bCs/>
          <w:sz w:val="28"/>
          <w:szCs w:val="28"/>
        </w:rPr>
        <w:t xml:space="preserve"> высшего образования Самарской области</w:t>
      </w:r>
    </w:p>
    <w:p w:rsidR="009C343D" w:rsidRPr="00B268EE" w:rsidRDefault="009C343D" w:rsidP="00B268E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8EE">
        <w:rPr>
          <w:rFonts w:ascii="Times New Roman" w:hAnsi="Times New Roman" w:cs="Times New Roman"/>
          <w:b/>
          <w:bCs/>
          <w:sz w:val="28"/>
          <w:szCs w:val="28"/>
        </w:rPr>
        <w:t>«Самарская государственная областная академия (</w:t>
      </w:r>
      <w:proofErr w:type="spellStart"/>
      <w:r w:rsidRPr="00B268EE">
        <w:rPr>
          <w:rFonts w:ascii="Times New Roman" w:hAnsi="Times New Roman" w:cs="Times New Roman"/>
          <w:b/>
          <w:bCs/>
          <w:sz w:val="28"/>
          <w:szCs w:val="28"/>
        </w:rPr>
        <w:t>Наяновой</w:t>
      </w:r>
      <w:proofErr w:type="spellEnd"/>
      <w:r w:rsidRPr="00B268EE">
        <w:rPr>
          <w:rFonts w:ascii="Times New Roman" w:hAnsi="Times New Roman" w:cs="Times New Roman"/>
          <w:b/>
          <w:bCs/>
          <w:sz w:val="28"/>
          <w:szCs w:val="28"/>
        </w:rPr>
        <w:t>)»</w:t>
      </w:r>
    </w:p>
    <w:p w:rsidR="009C343D" w:rsidRPr="00B268EE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43D" w:rsidRPr="00B268EE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43D" w:rsidRPr="00B268EE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43D" w:rsidRPr="00B268EE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43D" w:rsidRPr="00B268EE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43D" w:rsidRPr="00B268EE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43D" w:rsidRPr="00B268EE" w:rsidRDefault="00B2291D" w:rsidP="00B268E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«физика»</w:t>
      </w:r>
    </w:p>
    <w:p w:rsidR="009C343D" w:rsidRPr="00B268EE" w:rsidRDefault="009C343D" w:rsidP="00B268E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343D" w:rsidRPr="00CD1320" w:rsidRDefault="009C343D" w:rsidP="00B268E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1320">
        <w:rPr>
          <w:rFonts w:ascii="Times New Roman" w:hAnsi="Times New Roman" w:cs="Times New Roman"/>
          <w:b/>
          <w:sz w:val="48"/>
          <w:szCs w:val="48"/>
        </w:rPr>
        <w:t>Способы добычи  энергии</w:t>
      </w:r>
    </w:p>
    <w:p w:rsidR="009C343D" w:rsidRPr="00B268EE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43D" w:rsidRPr="00B268EE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43D" w:rsidRPr="00B268EE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3D" w:rsidRPr="00B268EE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DB2" w:rsidRPr="00A95906" w:rsidRDefault="00284DB2" w:rsidP="00284DB2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A95906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284DB2" w:rsidRPr="00B268EE" w:rsidRDefault="00284DB2" w:rsidP="00284DB2">
      <w:pPr>
        <w:tabs>
          <w:tab w:val="left" w:pos="2762"/>
          <w:tab w:val="right" w:pos="9355"/>
        </w:tabs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A95906">
        <w:rPr>
          <w:rFonts w:ascii="Times New Roman" w:hAnsi="Times New Roman" w:cs="Times New Roman"/>
          <w:sz w:val="28"/>
          <w:szCs w:val="28"/>
        </w:rPr>
        <w:t>ФИО:</w:t>
      </w:r>
      <w:r w:rsidRPr="0028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EE">
        <w:rPr>
          <w:rFonts w:ascii="Times New Roman" w:hAnsi="Times New Roman" w:cs="Times New Roman"/>
          <w:sz w:val="28"/>
          <w:szCs w:val="28"/>
        </w:rPr>
        <w:t>Бижецкий</w:t>
      </w:r>
      <w:proofErr w:type="spellEnd"/>
      <w:r w:rsidRPr="00B268EE">
        <w:rPr>
          <w:rFonts w:ascii="Times New Roman" w:hAnsi="Times New Roman" w:cs="Times New Roman"/>
          <w:sz w:val="28"/>
          <w:szCs w:val="28"/>
        </w:rPr>
        <w:t xml:space="preserve"> Арсений Сергеевич</w:t>
      </w:r>
    </w:p>
    <w:p w:rsidR="00284DB2" w:rsidRPr="00A95906" w:rsidRDefault="00284DB2" w:rsidP="00284DB2">
      <w:pPr>
        <w:tabs>
          <w:tab w:val="left" w:pos="2762"/>
          <w:tab w:val="right" w:pos="9355"/>
        </w:tabs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A95906">
        <w:rPr>
          <w:rFonts w:ascii="Times New Roman" w:hAnsi="Times New Roman" w:cs="Times New Roman"/>
          <w:sz w:val="28"/>
          <w:szCs w:val="28"/>
        </w:rPr>
        <w:t xml:space="preserve">Образовательное учреждение: </w:t>
      </w:r>
      <w:proofErr w:type="spellStart"/>
      <w:r w:rsidRPr="00A95906">
        <w:rPr>
          <w:rFonts w:ascii="Times New Roman" w:hAnsi="Times New Roman" w:cs="Times New Roman"/>
          <w:sz w:val="28"/>
          <w:szCs w:val="28"/>
        </w:rPr>
        <w:t>ГБОУ</w:t>
      </w:r>
      <w:proofErr w:type="spellEnd"/>
      <w:r w:rsidRPr="00A95906">
        <w:rPr>
          <w:rFonts w:ascii="Times New Roman" w:hAnsi="Times New Roman" w:cs="Times New Roman"/>
          <w:sz w:val="28"/>
          <w:szCs w:val="28"/>
        </w:rPr>
        <w:t xml:space="preserve"> ВО СО </w:t>
      </w:r>
      <w:proofErr w:type="spellStart"/>
      <w:r w:rsidRPr="00A95906">
        <w:rPr>
          <w:rFonts w:ascii="Times New Roman" w:hAnsi="Times New Roman" w:cs="Times New Roman"/>
          <w:sz w:val="28"/>
          <w:szCs w:val="28"/>
        </w:rPr>
        <w:t>СГОАН</w:t>
      </w:r>
      <w:proofErr w:type="spellEnd"/>
    </w:p>
    <w:p w:rsidR="00284DB2" w:rsidRPr="00A95906" w:rsidRDefault="00284DB2" w:rsidP="00284DB2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A95906">
        <w:rPr>
          <w:rFonts w:ascii="Times New Roman" w:hAnsi="Times New Roman" w:cs="Times New Roman"/>
          <w:sz w:val="28"/>
          <w:szCs w:val="28"/>
        </w:rPr>
        <w:t xml:space="preserve">Класс: </w:t>
      </w:r>
      <w:proofErr w:type="spellStart"/>
      <w:r w:rsidRPr="00A95906">
        <w:rPr>
          <w:rFonts w:ascii="Times New Roman" w:hAnsi="Times New Roman" w:cs="Times New Roman"/>
          <w:sz w:val="28"/>
          <w:szCs w:val="28"/>
        </w:rPr>
        <w:t>9А</w:t>
      </w:r>
      <w:proofErr w:type="spellEnd"/>
    </w:p>
    <w:p w:rsidR="00284DB2" w:rsidRPr="00A95906" w:rsidRDefault="00284DB2" w:rsidP="00284DB2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</w:p>
    <w:p w:rsidR="00284DB2" w:rsidRPr="00A95906" w:rsidRDefault="00284DB2" w:rsidP="00284DB2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A95906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284DB2" w:rsidRPr="00A95906" w:rsidRDefault="00284DB2" w:rsidP="00284DB2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A95906"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Pr="00A95906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A9590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95906">
        <w:rPr>
          <w:rFonts w:ascii="Times New Roman" w:hAnsi="Times New Roman" w:cs="Times New Roman"/>
          <w:sz w:val="28"/>
          <w:szCs w:val="28"/>
        </w:rPr>
        <w:t>Завершинская</w:t>
      </w:r>
      <w:proofErr w:type="spellEnd"/>
      <w:r w:rsidRPr="00A95906">
        <w:rPr>
          <w:rFonts w:ascii="Times New Roman" w:hAnsi="Times New Roman" w:cs="Times New Roman"/>
          <w:sz w:val="28"/>
          <w:szCs w:val="28"/>
        </w:rPr>
        <w:t xml:space="preserve"> Ирина Андреевна </w:t>
      </w:r>
    </w:p>
    <w:p w:rsidR="00284DB2" w:rsidRPr="00A95906" w:rsidRDefault="00284DB2" w:rsidP="00284DB2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A95906">
        <w:rPr>
          <w:rFonts w:ascii="Times New Roman" w:hAnsi="Times New Roman" w:cs="Times New Roman"/>
          <w:sz w:val="28"/>
          <w:szCs w:val="28"/>
        </w:rPr>
        <w:t xml:space="preserve">Должность: </w:t>
      </w:r>
      <w:proofErr w:type="spellStart"/>
      <w:r w:rsidRPr="00A95906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A9590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95906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A95906">
        <w:rPr>
          <w:rFonts w:ascii="Times New Roman" w:hAnsi="Times New Roman" w:cs="Times New Roman"/>
          <w:sz w:val="28"/>
          <w:szCs w:val="28"/>
        </w:rPr>
        <w:t xml:space="preserve">. физики </w:t>
      </w:r>
      <w:proofErr w:type="spellStart"/>
      <w:r w:rsidRPr="00A95906">
        <w:rPr>
          <w:rFonts w:ascii="Times New Roman" w:hAnsi="Times New Roman" w:cs="Times New Roman"/>
          <w:sz w:val="28"/>
          <w:szCs w:val="28"/>
        </w:rPr>
        <w:t>ГБОУ</w:t>
      </w:r>
      <w:proofErr w:type="spellEnd"/>
      <w:r w:rsidRPr="00A95906">
        <w:rPr>
          <w:rFonts w:ascii="Times New Roman" w:hAnsi="Times New Roman" w:cs="Times New Roman"/>
          <w:sz w:val="28"/>
          <w:szCs w:val="28"/>
        </w:rPr>
        <w:t xml:space="preserve"> ВО СО </w:t>
      </w:r>
      <w:proofErr w:type="spellStart"/>
      <w:r w:rsidRPr="00A95906">
        <w:rPr>
          <w:rFonts w:ascii="Times New Roman" w:hAnsi="Times New Roman" w:cs="Times New Roman"/>
          <w:sz w:val="28"/>
          <w:szCs w:val="28"/>
        </w:rPr>
        <w:t>СГОАН</w:t>
      </w:r>
      <w:proofErr w:type="spellEnd"/>
    </w:p>
    <w:p w:rsidR="009C343D" w:rsidRPr="00B268EE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43D" w:rsidRPr="00B268EE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43D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320" w:rsidRDefault="00CD1320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320" w:rsidRPr="00B268EE" w:rsidRDefault="00CD1320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43D" w:rsidRPr="00B268EE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43D" w:rsidRPr="008467AC" w:rsidRDefault="004B3601" w:rsidP="00B268EE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68EE">
        <w:rPr>
          <w:rFonts w:ascii="Times New Roman" w:hAnsi="Times New Roman" w:cs="Times New Roman"/>
          <w:b/>
          <w:sz w:val="28"/>
          <w:szCs w:val="28"/>
        </w:rPr>
        <w:t>САМАРА  201</w:t>
      </w:r>
      <w:r w:rsidRPr="008467AC">
        <w:rPr>
          <w:rFonts w:ascii="Times New Roman" w:hAnsi="Times New Roman" w:cs="Times New Roman"/>
          <w:b/>
          <w:sz w:val="28"/>
          <w:szCs w:val="28"/>
        </w:rPr>
        <w:t>7</w:t>
      </w:r>
    </w:p>
    <w:p w:rsidR="009C343D" w:rsidRPr="00B268EE" w:rsidRDefault="009C343D" w:rsidP="00B268E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9C343D" w:rsidRPr="00B268EE" w:rsidSect="00335582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D4489" w:rsidRDefault="00AD4489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48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36235" w:rsidRPr="00536235" w:rsidRDefault="00536235" w:rsidP="005362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235">
        <w:rPr>
          <w:rFonts w:ascii="Times New Roman" w:hAnsi="Times New Roman" w:cs="Times New Roman"/>
          <w:color w:val="000000"/>
          <w:sz w:val="24"/>
          <w:szCs w:val="24"/>
        </w:rPr>
        <w:t>Электроснабжение входит в систему жизненно важных ценностей человека, без которых уже невозможно прожить.</w:t>
      </w:r>
      <w:r w:rsidRPr="00536235">
        <w:rPr>
          <w:rFonts w:ascii="Times New Roman" w:hAnsi="Times New Roman" w:cs="Times New Roman"/>
          <w:sz w:val="24"/>
          <w:szCs w:val="24"/>
        </w:rPr>
        <w:t xml:space="preserve"> В ближайшие 25 лет ее придется производить ежегодно столько, сколько было произведено за всю историю человечества. Производство энергии связано с наиболее экологически опасными способами ее производства - тепловые, гидравлические, атомные станции. Почти н</w:t>
      </w:r>
      <w:r w:rsidR="005A31E4">
        <w:rPr>
          <w:rFonts w:ascii="Times New Roman" w:hAnsi="Times New Roman" w:cs="Times New Roman"/>
          <w:sz w:val="24"/>
          <w:szCs w:val="24"/>
        </w:rPr>
        <w:t>е используются экологически</w:t>
      </w:r>
      <w:r w:rsidRPr="00536235">
        <w:rPr>
          <w:rFonts w:ascii="Times New Roman" w:hAnsi="Times New Roman" w:cs="Times New Roman"/>
          <w:sz w:val="24"/>
          <w:szCs w:val="24"/>
        </w:rPr>
        <w:t xml:space="preserve"> чистые источники энергии - Солнца, ветра, земного тепла, океанических и морских притоков.</w:t>
      </w:r>
      <w:r>
        <w:rPr>
          <w:rFonts w:ascii="Times New Roman" w:hAnsi="Times New Roman" w:cs="Times New Roman"/>
          <w:sz w:val="24"/>
          <w:szCs w:val="24"/>
        </w:rPr>
        <w:t xml:space="preserve"> В современных условиях необходимо</w:t>
      </w:r>
      <w:r w:rsidRPr="00536235">
        <w:rPr>
          <w:rFonts w:ascii="Times New Roman" w:hAnsi="Times New Roman" w:cs="Times New Roman"/>
          <w:sz w:val="24"/>
          <w:szCs w:val="24"/>
        </w:rPr>
        <w:t xml:space="preserve"> находить более экологически чистые источники энергии, которые в свое время должны обеспечивать человечество достаточным количеством все той же, всем нужной энергии.</w:t>
      </w:r>
      <w:r w:rsidR="005A3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Самарской области  один из важнейших вопросов </w:t>
      </w:r>
      <w:r w:rsidRPr="00536235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536235">
        <w:rPr>
          <w:rFonts w:ascii="Times New Roman" w:hAnsi="Times New Roman" w:cs="Times New Roman"/>
        </w:rPr>
        <w:t>вопрос о развитии малой/альтернативной энергетик</w:t>
      </w:r>
      <w:bookmarkStart w:id="0" w:name="_GoBack"/>
      <w:bookmarkEnd w:id="0"/>
      <w:r w:rsidRPr="00536235">
        <w:rPr>
          <w:rFonts w:ascii="Times New Roman" w:hAnsi="Times New Roman" w:cs="Times New Roman"/>
        </w:rPr>
        <w:t>и, как способа получения более дешевых тарифов, минимизации потерь.</w:t>
      </w:r>
    </w:p>
    <w:p w:rsidR="0085470E" w:rsidRPr="0069500F" w:rsidRDefault="00536235" w:rsidP="00854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00F">
        <w:rPr>
          <w:rFonts w:ascii="Times New Roman" w:hAnsi="Times New Roman" w:cs="Times New Roman"/>
          <w:sz w:val="24"/>
          <w:szCs w:val="24"/>
        </w:rPr>
        <w:t>Цель исследования: выявление самых</w:t>
      </w:r>
      <w:r w:rsidRPr="005A31E4">
        <w:rPr>
          <w:rFonts w:ascii="Times New Roman" w:hAnsi="Times New Roman" w:cs="Times New Roman"/>
          <w:sz w:val="24"/>
          <w:szCs w:val="24"/>
        </w:rPr>
        <w:t xml:space="preserve"> «чистых» и «мощных» ист</w:t>
      </w:r>
      <w:r w:rsidRPr="0069500F">
        <w:rPr>
          <w:rFonts w:ascii="Times New Roman" w:hAnsi="Times New Roman" w:cs="Times New Roman"/>
          <w:sz w:val="24"/>
          <w:szCs w:val="24"/>
        </w:rPr>
        <w:t>очников энергии.</w:t>
      </w:r>
      <w:r w:rsidR="0085470E" w:rsidRPr="0069500F">
        <w:rPr>
          <w:rFonts w:ascii="Times New Roman" w:hAnsi="Times New Roman" w:cs="Times New Roman"/>
          <w:sz w:val="24"/>
          <w:szCs w:val="24"/>
        </w:rPr>
        <w:t xml:space="preserve"> И рассмотреть возможность их использования на территории Самарской области.</w:t>
      </w:r>
    </w:p>
    <w:p w:rsidR="0069500F" w:rsidRDefault="008329B5" w:rsidP="008E44B3">
      <w:pPr>
        <w:pStyle w:val="a5"/>
        <w:spacing w:before="0" w:beforeAutospacing="0" w:after="0" w:afterAutospacing="0" w:line="360" w:lineRule="auto"/>
        <w:ind w:firstLine="567"/>
      </w:pPr>
      <w:r w:rsidRPr="0069500F">
        <w:rPr>
          <w:color w:val="000000"/>
        </w:rPr>
        <w:t xml:space="preserve">При выполнении данной работы использовались методы: поиск информации в литературе и Интернете, </w:t>
      </w:r>
      <w:r w:rsidR="0069500F" w:rsidRPr="00AD4489">
        <w:t>анализ литературы,  сравнение, работа с картой.</w:t>
      </w:r>
    </w:p>
    <w:p w:rsidR="008E44B3" w:rsidRDefault="008E44B3" w:rsidP="008E44B3">
      <w:pPr>
        <w:pStyle w:val="a5"/>
        <w:spacing w:before="0" w:beforeAutospacing="0" w:after="0" w:afterAutospacing="0" w:line="360" w:lineRule="auto"/>
        <w:ind w:firstLine="567"/>
        <w:jc w:val="both"/>
      </w:pPr>
      <w:r>
        <w:rPr>
          <w:shd w:val="clear" w:color="auto" w:fill="FFFFFF"/>
        </w:rPr>
        <w:t>В результате работы были проанализированы</w:t>
      </w:r>
      <w:r w:rsidRPr="00AD4489">
        <w:rPr>
          <w:shd w:val="clear" w:color="auto" w:fill="FFFFFF"/>
        </w:rPr>
        <w:t xml:space="preserve"> способы добычи энергии, в том числе альтернативные</w:t>
      </w:r>
      <w:r>
        <w:rPr>
          <w:shd w:val="clear" w:color="auto" w:fill="FFFFFF"/>
        </w:rPr>
        <w:t>,</w:t>
      </w:r>
      <w:r w:rsidR="00943E27">
        <w:rPr>
          <w:shd w:val="clear" w:color="auto" w:fill="FFFFFF"/>
        </w:rPr>
        <w:t xml:space="preserve"> </w:t>
      </w:r>
      <w:r w:rsidRPr="00AD4489">
        <w:rPr>
          <w:shd w:val="clear" w:color="auto" w:fill="FFFFFF"/>
        </w:rPr>
        <w:t xml:space="preserve">их </w:t>
      </w:r>
      <w:r w:rsidRPr="00AD4489">
        <w:t>производительность, преимущества и недостатки.</w:t>
      </w:r>
      <w:r>
        <w:t xml:space="preserve"> Рассмотрены</w:t>
      </w:r>
      <w:r w:rsidRPr="00AD4489">
        <w:t xml:space="preserve"> возможности размещения их на территории Самарской области.</w:t>
      </w:r>
    </w:p>
    <w:p w:rsidR="008E44B3" w:rsidRPr="00AD4489" w:rsidRDefault="008E44B3" w:rsidP="008E44B3">
      <w:pPr>
        <w:pStyle w:val="a5"/>
        <w:spacing w:before="0" w:beforeAutospacing="0" w:after="0" w:afterAutospacing="0" w:line="360" w:lineRule="auto"/>
        <w:ind w:firstLine="567"/>
      </w:pPr>
    </w:p>
    <w:p w:rsidR="008329B5" w:rsidRPr="0069500F" w:rsidRDefault="008329B5" w:rsidP="008329B5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500F">
        <w:rPr>
          <w:rFonts w:ascii="Times New Roman" w:hAnsi="Times New Roman" w:cs="Times New Roman"/>
          <w:color w:val="auto"/>
          <w:sz w:val="24"/>
          <w:szCs w:val="24"/>
        </w:rPr>
        <w:t>Ключевые слова:</w:t>
      </w:r>
    </w:p>
    <w:p w:rsidR="00536235" w:rsidRPr="0069500F" w:rsidRDefault="008329B5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00F">
        <w:rPr>
          <w:rFonts w:ascii="Times New Roman" w:hAnsi="Times New Roman" w:cs="Times New Roman"/>
          <w:sz w:val="24"/>
          <w:szCs w:val="24"/>
        </w:rPr>
        <w:t>Электроснабжение;</w:t>
      </w:r>
    </w:p>
    <w:p w:rsidR="008329B5" w:rsidRPr="0069500F" w:rsidRDefault="008329B5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00F">
        <w:rPr>
          <w:rFonts w:ascii="Times New Roman" w:hAnsi="Times New Roman" w:cs="Times New Roman"/>
          <w:sz w:val="24"/>
          <w:szCs w:val="24"/>
        </w:rPr>
        <w:t>Электростанции;</w:t>
      </w:r>
    </w:p>
    <w:p w:rsidR="008329B5" w:rsidRPr="0069500F" w:rsidRDefault="008329B5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00F">
        <w:rPr>
          <w:rFonts w:ascii="Times New Roman" w:hAnsi="Times New Roman" w:cs="Times New Roman"/>
          <w:sz w:val="24"/>
          <w:szCs w:val="24"/>
        </w:rPr>
        <w:t>Альтернативные источники энергии;</w:t>
      </w:r>
    </w:p>
    <w:p w:rsidR="008329B5" w:rsidRPr="0069500F" w:rsidRDefault="00373875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00F">
        <w:rPr>
          <w:rFonts w:ascii="Times New Roman" w:hAnsi="Times New Roman" w:cs="Times New Roman"/>
          <w:sz w:val="24"/>
          <w:szCs w:val="24"/>
        </w:rPr>
        <w:t>Энергоресурсы Самарской области.</w:t>
      </w:r>
    </w:p>
    <w:p w:rsidR="00536235" w:rsidRDefault="00536235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6235" w:rsidRDefault="00536235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6235" w:rsidRPr="00536235" w:rsidRDefault="00536235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489" w:rsidRDefault="00AD4489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4489" w:rsidRDefault="00AD4489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AD4489" w:rsidSect="009C40B9">
          <w:footerReference w:type="default" r:id="rId11"/>
          <w:pgSz w:w="11906" w:h="16838"/>
          <w:pgMar w:top="1134" w:right="567" w:bottom="1134" w:left="1418" w:header="397" w:footer="454" w:gutter="0"/>
          <w:cols w:space="708"/>
          <w:titlePg/>
          <w:docGrid w:linePitch="360"/>
        </w:sectPr>
      </w:pPr>
    </w:p>
    <w:p w:rsidR="001F05C6" w:rsidRPr="00AD4489" w:rsidRDefault="00CD7C98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489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</w:t>
      </w:r>
    </w:p>
    <w:p w:rsidR="0005167F" w:rsidRPr="00AD4489" w:rsidRDefault="00250F3D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 xml:space="preserve">1 </w:t>
      </w:r>
      <w:r w:rsidR="009C343D" w:rsidRPr="00AD4489">
        <w:rPr>
          <w:rFonts w:ascii="Times New Roman" w:hAnsi="Times New Roman" w:cs="Times New Roman"/>
          <w:sz w:val="24"/>
          <w:szCs w:val="24"/>
        </w:rPr>
        <w:t>Введение……………………</w:t>
      </w:r>
      <w:r w:rsidR="00372D78" w:rsidRPr="00AD4489">
        <w:rPr>
          <w:rFonts w:ascii="Times New Roman" w:hAnsi="Times New Roman" w:cs="Times New Roman"/>
          <w:sz w:val="24"/>
          <w:szCs w:val="24"/>
        </w:rPr>
        <w:t>…………………</w:t>
      </w:r>
      <w:r w:rsidRPr="00AD448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D4489">
        <w:rPr>
          <w:rFonts w:ascii="Times New Roman" w:hAnsi="Times New Roman" w:cs="Times New Roman"/>
          <w:sz w:val="24"/>
          <w:szCs w:val="24"/>
        </w:rPr>
        <w:t>..4</w:t>
      </w:r>
    </w:p>
    <w:p w:rsidR="00CA2F6B" w:rsidRPr="00AD4489" w:rsidRDefault="00CA2F6B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Обзор литературы</w:t>
      </w:r>
    </w:p>
    <w:p w:rsidR="00763C72" w:rsidRPr="00AD4489" w:rsidRDefault="0005167F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2 Экология……………</w:t>
      </w:r>
      <w:r w:rsidR="00372D78" w:rsidRPr="00AD4489">
        <w:rPr>
          <w:rFonts w:ascii="Times New Roman" w:hAnsi="Times New Roman" w:cs="Times New Roman"/>
          <w:sz w:val="24"/>
          <w:szCs w:val="24"/>
        </w:rPr>
        <w:t>……………………</w:t>
      </w:r>
      <w:r w:rsidR="009C343D" w:rsidRPr="00AD4489">
        <w:rPr>
          <w:rFonts w:ascii="Times New Roman" w:hAnsi="Times New Roman" w:cs="Times New Roman"/>
          <w:sz w:val="24"/>
          <w:szCs w:val="24"/>
        </w:rPr>
        <w:t>……………………</w:t>
      </w:r>
      <w:r w:rsidR="00372D78" w:rsidRPr="00AD4489">
        <w:rPr>
          <w:rFonts w:ascii="Times New Roman" w:hAnsi="Times New Roman" w:cs="Times New Roman"/>
          <w:sz w:val="24"/>
          <w:szCs w:val="24"/>
        </w:rPr>
        <w:t>….</w:t>
      </w:r>
      <w:r w:rsidR="00AD4489">
        <w:rPr>
          <w:rFonts w:ascii="Times New Roman" w:hAnsi="Times New Roman" w:cs="Times New Roman"/>
          <w:sz w:val="24"/>
          <w:szCs w:val="24"/>
        </w:rPr>
        <w:t>…………..5</w:t>
      </w:r>
    </w:p>
    <w:p w:rsidR="00763C72" w:rsidRPr="00AD4489" w:rsidRDefault="00763C72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iCs/>
          <w:sz w:val="24"/>
          <w:szCs w:val="24"/>
          <w:u w:val="single"/>
        </w:rPr>
        <w:t>Способы добычи электроэнергии</w:t>
      </w:r>
      <w:r w:rsidR="00372D78" w:rsidRPr="00AD4489">
        <w:rPr>
          <w:rFonts w:ascii="Times New Roman" w:hAnsi="Times New Roman" w:cs="Times New Roman"/>
          <w:iCs/>
          <w:sz w:val="24"/>
          <w:szCs w:val="24"/>
        </w:rPr>
        <w:t>……………………………...</w:t>
      </w:r>
      <w:r w:rsidR="009C343D" w:rsidRPr="00AD4489">
        <w:rPr>
          <w:rFonts w:ascii="Times New Roman" w:hAnsi="Times New Roman" w:cs="Times New Roman"/>
          <w:iCs/>
          <w:sz w:val="24"/>
          <w:szCs w:val="24"/>
        </w:rPr>
        <w:t>……</w:t>
      </w:r>
      <w:r w:rsidR="00DD78E8">
        <w:rPr>
          <w:rFonts w:ascii="Times New Roman" w:hAnsi="Times New Roman" w:cs="Times New Roman"/>
          <w:iCs/>
          <w:sz w:val="24"/>
          <w:szCs w:val="24"/>
        </w:rPr>
        <w:t>………..7</w:t>
      </w:r>
    </w:p>
    <w:p w:rsidR="00763C72" w:rsidRPr="00AD4489" w:rsidRDefault="00763C72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3 Теплоэнергетика</w:t>
      </w:r>
      <w:r w:rsidR="009C343D" w:rsidRPr="00AD4489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372D78" w:rsidRPr="00AD448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D78E8">
        <w:rPr>
          <w:rFonts w:ascii="Times New Roman" w:hAnsi="Times New Roman" w:cs="Times New Roman"/>
          <w:sz w:val="24"/>
          <w:szCs w:val="24"/>
        </w:rPr>
        <w:t>……..7</w:t>
      </w:r>
    </w:p>
    <w:p w:rsidR="00763C72" w:rsidRPr="00AD4489" w:rsidRDefault="00763C72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4 Гидроэнергетика</w:t>
      </w:r>
      <w:r w:rsidR="009C343D" w:rsidRPr="00AD4489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372D78" w:rsidRPr="00AD4489">
        <w:rPr>
          <w:rFonts w:ascii="Times New Roman" w:hAnsi="Times New Roman" w:cs="Times New Roman"/>
          <w:sz w:val="24"/>
          <w:szCs w:val="24"/>
        </w:rPr>
        <w:t>…………………………</w:t>
      </w:r>
      <w:r w:rsidR="00DD78E8">
        <w:rPr>
          <w:rFonts w:ascii="Times New Roman" w:hAnsi="Times New Roman" w:cs="Times New Roman"/>
          <w:sz w:val="24"/>
          <w:szCs w:val="24"/>
        </w:rPr>
        <w:t>………………..7</w:t>
      </w:r>
    </w:p>
    <w:p w:rsidR="00763C72" w:rsidRPr="00AD4489" w:rsidRDefault="00763C72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5 Атомная энергетика</w:t>
      </w:r>
      <w:r w:rsidR="00372D78" w:rsidRPr="00AD4489">
        <w:rPr>
          <w:rFonts w:ascii="Times New Roman" w:hAnsi="Times New Roman" w:cs="Times New Roman"/>
          <w:sz w:val="24"/>
          <w:szCs w:val="24"/>
        </w:rPr>
        <w:t>………………………</w:t>
      </w:r>
      <w:r w:rsidR="00DD78E8">
        <w:rPr>
          <w:rFonts w:ascii="Times New Roman" w:hAnsi="Times New Roman" w:cs="Times New Roman"/>
          <w:sz w:val="24"/>
          <w:szCs w:val="24"/>
        </w:rPr>
        <w:t>…………………………………..9</w:t>
      </w:r>
    </w:p>
    <w:p w:rsidR="00763C72" w:rsidRPr="00AD4489" w:rsidRDefault="00763C72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6 Термоядерная энергетика</w:t>
      </w:r>
      <w:r w:rsidR="009C343D" w:rsidRPr="00AD4489">
        <w:rPr>
          <w:rFonts w:ascii="Times New Roman" w:hAnsi="Times New Roman" w:cs="Times New Roman"/>
          <w:sz w:val="24"/>
          <w:szCs w:val="24"/>
        </w:rPr>
        <w:t>…………………………</w:t>
      </w:r>
      <w:r w:rsidR="00372D78" w:rsidRPr="00AD4489">
        <w:rPr>
          <w:rFonts w:ascii="Times New Roman" w:hAnsi="Times New Roman" w:cs="Times New Roman"/>
          <w:sz w:val="24"/>
          <w:szCs w:val="24"/>
        </w:rPr>
        <w:t>………………..</w:t>
      </w:r>
      <w:r w:rsidR="000614AA" w:rsidRPr="00AD4489">
        <w:rPr>
          <w:rFonts w:ascii="Times New Roman" w:hAnsi="Times New Roman" w:cs="Times New Roman"/>
          <w:sz w:val="24"/>
          <w:szCs w:val="24"/>
        </w:rPr>
        <w:t>……</w:t>
      </w:r>
      <w:r w:rsidR="00DD78E8">
        <w:rPr>
          <w:rFonts w:ascii="Times New Roman" w:hAnsi="Times New Roman" w:cs="Times New Roman"/>
          <w:sz w:val="24"/>
          <w:szCs w:val="24"/>
        </w:rPr>
        <w:t>….</w:t>
      </w:r>
      <w:r w:rsidR="000614AA" w:rsidRPr="00AD4489">
        <w:rPr>
          <w:rFonts w:ascii="Times New Roman" w:hAnsi="Times New Roman" w:cs="Times New Roman"/>
          <w:sz w:val="24"/>
          <w:szCs w:val="24"/>
        </w:rPr>
        <w:t>1</w:t>
      </w:r>
      <w:r w:rsidR="00DD78E8">
        <w:rPr>
          <w:rFonts w:ascii="Times New Roman" w:hAnsi="Times New Roman" w:cs="Times New Roman"/>
          <w:sz w:val="24"/>
          <w:szCs w:val="24"/>
        </w:rPr>
        <w:t>0</w:t>
      </w:r>
    </w:p>
    <w:p w:rsidR="00763C72" w:rsidRPr="00AD4489" w:rsidRDefault="00763C72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489">
        <w:rPr>
          <w:rFonts w:ascii="Times New Roman" w:hAnsi="Times New Roman" w:cs="Times New Roman"/>
          <w:sz w:val="24"/>
          <w:szCs w:val="24"/>
          <w:u w:val="single"/>
        </w:rPr>
        <w:t>Экологические способы добычи энергии</w:t>
      </w:r>
      <w:r w:rsidR="00372D78" w:rsidRPr="00AD448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D78E8">
        <w:rPr>
          <w:rFonts w:ascii="Times New Roman" w:hAnsi="Times New Roman" w:cs="Times New Roman"/>
          <w:sz w:val="24"/>
          <w:szCs w:val="24"/>
        </w:rPr>
        <w:t>…12</w:t>
      </w:r>
    </w:p>
    <w:p w:rsidR="00763C72" w:rsidRPr="00AD4489" w:rsidRDefault="00763C72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AD4489">
        <w:rPr>
          <w:b w:val="0"/>
          <w:sz w:val="24"/>
          <w:szCs w:val="24"/>
        </w:rPr>
        <w:t>7</w:t>
      </w:r>
      <w:r w:rsidRPr="00AD4489">
        <w:rPr>
          <w:sz w:val="24"/>
          <w:szCs w:val="24"/>
        </w:rPr>
        <w:t xml:space="preserve"> </w:t>
      </w:r>
      <w:r w:rsidRPr="00AD4489">
        <w:rPr>
          <w:b w:val="0"/>
          <w:sz w:val="24"/>
          <w:szCs w:val="24"/>
        </w:rPr>
        <w:t>Пр</w:t>
      </w:r>
      <w:r w:rsidR="009C343D" w:rsidRPr="00AD4489">
        <w:rPr>
          <w:b w:val="0"/>
          <w:sz w:val="24"/>
          <w:szCs w:val="24"/>
        </w:rPr>
        <w:t>иливные электростанции……………………</w:t>
      </w:r>
      <w:r w:rsidR="00372D78" w:rsidRPr="00AD4489">
        <w:rPr>
          <w:b w:val="0"/>
          <w:sz w:val="24"/>
          <w:szCs w:val="24"/>
        </w:rPr>
        <w:t>……………</w:t>
      </w:r>
      <w:r w:rsidRPr="00AD4489">
        <w:rPr>
          <w:b w:val="0"/>
          <w:sz w:val="24"/>
          <w:szCs w:val="24"/>
        </w:rPr>
        <w:t>…………</w:t>
      </w:r>
      <w:r w:rsidR="000C7BB4" w:rsidRPr="00AD4489">
        <w:rPr>
          <w:b w:val="0"/>
          <w:sz w:val="24"/>
          <w:szCs w:val="24"/>
        </w:rPr>
        <w:t>….</w:t>
      </w:r>
      <w:r w:rsidR="00DD78E8">
        <w:rPr>
          <w:b w:val="0"/>
          <w:sz w:val="24"/>
          <w:szCs w:val="24"/>
        </w:rPr>
        <w:t>..12</w:t>
      </w:r>
    </w:p>
    <w:p w:rsidR="00763C72" w:rsidRPr="00AD4489" w:rsidRDefault="00763C72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AD4489">
        <w:rPr>
          <w:b w:val="0"/>
          <w:sz w:val="24"/>
          <w:szCs w:val="24"/>
        </w:rPr>
        <w:t xml:space="preserve">8 Солнечные космические </w:t>
      </w:r>
      <w:r w:rsidR="00372D78" w:rsidRPr="00AD4489">
        <w:rPr>
          <w:b w:val="0"/>
          <w:sz w:val="24"/>
          <w:szCs w:val="24"/>
        </w:rPr>
        <w:t>электростанции……………………………….</w:t>
      </w:r>
      <w:r w:rsidR="00FE4455" w:rsidRPr="00AD4489">
        <w:rPr>
          <w:b w:val="0"/>
          <w:sz w:val="24"/>
          <w:szCs w:val="24"/>
        </w:rPr>
        <w:t>.</w:t>
      </w:r>
      <w:r w:rsidR="000C7BB4" w:rsidRPr="00AD4489">
        <w:rPr>
          <w:b w:val="0"/>
          <w:sz w:val="24"/>
          <w:szCs w:val="24"/>
        </w:rPr>
        <w:t>.</w:t>
      </w:r>
      <w:r w:rsidR="00DD78E8">
        <w:rPr>
          <w:b w:val="0"/>
          <w:sz w:val="24"/>
          <w:szCs w:val="24"/>
        </w:rPr>
        <w:t>..13</w:t>
      </w:r>
    </w:p>
    <w:p w:rsidR="00763C72" w:rsidRPr="00AD4489" w:rsidRDefault="00763C72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AD4489">
        <w:rPr>
          <w:b w:val="0"/>
          <w:sz w:val="24"/>
          <w:szCs w:val="24"/>
        </w:rPr>
        <w:t xml:space="preserve">9 Солнечные </w:t>
      </w:r>
      <w:r w:rsidR="00372D78" w:rsidRPr="00AD4489">
        <w:rPr>
          <w:b w:val="0"/>
          <w:sz w:val="24"/>
          <w:szCs w:val="24"/>
        </w:rPr>
        <w:t>электростанции……………………………………</w:t>
      </w:r>
      <w:r w:rsidRPr="00AD4489">
        <w:rPr>
          <w:b w:val="0"/>
          <w:sz w:val="24"/>
          <w:szCs w:val="24"/>
        </w:rPr>
        <w:t>………</w:t>
      </w:r>
      <w:r w:rsidR="000C7BB4" w:rsidRPr="00AD4489">
        <w:rPr>
          <w:b w:val="0"/>
          <w:sz w:val="24"/>
          <w:szCs w:val="24"/>
        </w:rPr>
        <w:t>..…</w:t>
      </w:r>
      <w:r w:rsidR="00DD78E8">
        <w:rPr>
          <w:b w:val="0"/>
          <w:sz w:val="24"/>
          <w:szCs w:val="24"/>
        </w:rPr>
        <w:t>..13</w:t>
      </w:r>
    </w:p>
    <w:p w:rsidR="00763C72" w:rsidRPr="00AD4489" w:rsidRDefault="00763C72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AD4489">
        <w:rPr>
          <w:b w:val="0"/>
          <w:sz w:val="24"/>
          <w:szCs w:val="24"/>
        </w:rPr>
        <w:t>10 Ветряны</w:t>
      </w:r>
      <w:r w:rsidR="00FE4455" w:rsidRPr="00AD4489">
        <w:rPr>
          <w:b w:val="0"/>
          <w:sz w:val="24"/>
          <w:szCs w:val="24"/>
        </w:rPr>
        <w:t>е электростанции…………………………………….</w:t>
      </w:r>
      <w:r w:rsidR="00372D78" w:rsidRPr="00AD4489">
        <w:rPr>
          <w:b w:val="0"/>
          <w:sz w:val="24"/>
          <w:szCs w:val="24"/>
        </w:rPr>
        <w:t>……</w:t>
      </w:r>
      <w:r w:rsidRPr="00AD4489">
        <w:rPr>
          <w:b w:val="0"/>
          <w:sz w:val="24"/>
          <w:szCs w:val="24"/>
        </w:rPr>
        <w:t>…</w:t>
      </w:r>
      <w:r w:rsidR="00F63A9A" w:rsidRPr="00AD4489">
        <w:rPr>
          <w:b w:val="0"/>
          <w:sz w:val="24"/>
          <w:szCs w:val="24"/>
        </w:rPr>
        <w:t>…</w:t>
      </w:r>
      <w:r w:rsidR="00DD78E8">
        <w:rPr>
          <w:b w:val="0"/>
          <w:sz w:val="24"/>
          <w:szCs w:val="24"/>
        </w:rPr>
        <w:t>…14</w:t>
      </w:r>
    </w:p>
    <w:p w:rsidR="00111C00" w:rsidRPr="00AD4489" w:rsidRDefault="00111C00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AD4489">
        <w:rPr>
          <w:b w:val="0"/>
          <w:sz w:val="24"/>
          <w:szCs w:val="24"/>
        </w:rPr>
        <w:t xml:space="preserve">     10.1 На</w:t>
      </w:r>
      <w:r w:rsidR="00372D78" w:rsidRPr="00AD4489">
        <w:rPr>
          <w:b w:val="0"/>
          <w:sz w:val="24"/>
          <w:szCs w:val="24"/>
        </w:rPr>
        <w:t>земная………………………………………………...</w:t>
      </w:r>
      <w:r w:rsidR="00FE4455" w:rsidRPr="00AD4489">
        <w:rPr>
          <w:b w:val="0"/>
          <w:sz w:val="24"/>
          <w:szCs w:val="24"/>
        </w:rPr>
        <w:t>.</w:t>
      </w:r>
      <w:r w:rsidR="00F63A9A" w:rsidRPr="00AD4489">
        <w:rPr>
          <w:b w:val="0"/>
          <w:sz w:val="24"/>
          <w:szCs w:val="24"/>
        </w:rPr>
        <w:t>…………</w:t>
      </w:r>
      <w:r w:rsidR="00DD78E8">
        <w:rPr>
          <w:b w:val="0"/>
          <w:sz w:val="24"/>
          <w:szCs w:val="24"/>
        </w:rPr>
        <w:t>…</w:t>
      </w:r>
      <w:r w:rsidR="00F63A9A" w:rsidRPr="00AD4489">
        <w:rPr>
          <w:b w:val="0"/>
          <w:sz w:val="24"/>
          <w:szCs w:val="24"/>
        </w:rPr>
        <w:t>..</w:t>
      </w:r>
      <w:r w:rsidR="00DD78E8">
        <w:rPr>
          <w:b w:val="0"/>
          <w:sz w:val="24"/>
          <w:szCs w:val="24"/>
        </w:rPr>
        <w:t>15</w:t>
      </w:r>
    </w:p>
    <w:p w:rsidR="00111C00" w:rsidRPr="00AD4489" w:rsidRDefault="00111C00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AD4489">
        <w:rPr>
          <w:b w:val="0"/>
          <w:sz w:val="24"/>
          <w:szCs w:val="24"/>
        </w:rPr>
        <w:t xml:space="preserve">    </w:t>
      </w:r>
      <w:r w:rsidR="00F63A9A" w:rsidRPr="00AD4489">
        <w:rPr>
          <w:b w:val="0"/>
          <w:sz w:val="24"/>
          <w:szCs w:val="24"/>
        </w:rPr>
        <w:t xml:space="preserve"> </w:t>
      </w:r>
      <w:r w:rsidRPr="00AD4489">
        <w:rPr>
          <w:b w:val="0"/>
          <w:sz w:val="24"/>
          <w:szCs w:val="24"/>
        </w:rPr>
        <w:t xml:space="preserve">10.2 </w:t>
      </w:r>
      <w:r w:rsidR="00FE4455" w:rsidRPr="00AD4489">
        <w:rPr>
          <w:b w:val="0"/>
          <w:sz w:val="24"/>
          <w:szCs w:val="24"/>
        </w:rPr>
        <w:t>Шельфовая…………………………………………………</w:t>
      </w:r>
      <w:r w:rsidR="00372D78" w:rsidRPr="00AD4489">
        <w:rPr>
          <w:b w:val="0"/>
          <w:sz w:val="24"/>
          <w:szCs w:val="24"/>
        </w:rPr>
        <w:t>….</w:t>
      </w:r>
      <w:r w:rsidR="00F63A9A" w:rsidRPr="00AD4489">
        <w:rPr>
          <w:b w:val="0"/>
          <w:sz w:val="24"/>
          <w:szCs w:val="24"/>
        </w:rPr>
        <w:t>..……</w:t>
      </w:r>
      <w:r w:rsidR="00DD78E8">
        <w:rPr>
          <w:b w:val="0"/>
          <w:sz w:val="24"/>
          <w:szCs w:val="24"/>
        </w:rPr>
        <w:t>…15</w:t>
      </w:r>
    </w:p>
    <w:p w:rsidR="00111C00" w:rsidRPr="00AD4489" w:rsidRDefault="00111C00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AD4489">
        <w:rPr>
          <w:b w:val="0"/>
          <w:sz w:val="24"/>
          <w:szCs w:val="24"/>
        </w:rPr>
        <w:t xml:space="preserve">     10.3 Пл</w:t>
      </w:r>
      <w:r w:rsidR="007136EF" w:rsidRPr="00AD4489">
        <w:rPr>
          <w:b w:val="0"/>
          <w:sz w:val="24"/>
          <w:szCs w:val="24"/>
        </w:rPr>
        <w:t>авающая……………………………………………………….</w:t>
      </w:r>
      <w:r w:rsidR="00F63A9A" w:rsidRPr="00AD4489">
        <w:rPr>
          <w:b w:val="0"/>
          <w:sz w:val="24"/>
          <w:szCs w:val="24"/>
        </w:rPr>
        <w:t>…</w:t>
      </w:r>
      <w:r w:rsidR="00DD78E8">
        <w:rPr>
          <w:b w:val="0"/>
          <w:sz w:val="24"/>
          <w:szCs w:val="24"/>
        </w:rPr>
        <w:t>…</w:t>
      </w:r>
      <w:r w:rsidR="00F63A9A" w:rsidRPr="00AD4489">
        <w:rPr>
          <w:b w:val="0"/>
          <w:sz w:val="24"/>
          <w:szCs w:val="24"/>
        </w:rPr>
        <w:t>..1</w:t>
      </w:r>
      <w:r w:rsidR="00DD78E8">
        <w:rPr>
          <w:b w:val="0"/>
          <w:sz w:val="24"/>
          <w:szCs w:val="24"/>
        </w:rPr>
        <w:t>5</w:t>
      </w:r>
    </w:p>
    <w:p w:rsidR="00111C00" w:rsidRPr="00AD4489" w:rsidRDefault="00111C00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AD4489">
        <w:rPr>
          <w:b w:val="0"/>
          <w:sz w:val="24"/>
          <w:szCs w:val="24"/>
        </w:rPr>
        <w:t xml:space="preserve">     10.4 П</w:t>
      </w:r>
      <w:r w:rsidR="00FE4455" w:rsidRPr="00AD4489">
        <w:rPr>
          <w:b w:val="0"/>
          <w:sz w:val="24"/>
          <w:szCs w:val="24"/>
        </w:rPr>
        <w:t>арящая…………………………………………………………</w:t>
      </w:r>
      <w:r w:rsidR="00F63A9A" w:rsidRPr="00AD4489">
        <w:rPr>
          <w:b w:val="0"/>
          <w:sz w:val="24"/>
          <w:szCs w:val="24"/>
        </w:rPr>
        <w:t>…</w:t>
      </w:r>
      <w:r w:rsidR="00DD78E8">
        <w:rPr>
          <w:b w:val="0"/>
          <w:sz w:val="24"/>
          <w:szCs w:val="24"/>
        </w:rPr>
        <w:t>…</w:t>
      </w:r>
      <w:r w:rsidR="00F63A9A" w:rsidRPr="00AD4489">
        <w:rPr>
          <w:b w:val="0"/>
          <w:sz w:val="24"/>
          <w:szCs w:val="24"/>
        </w:rPr>
        <w:t>…</w:t>
      </w:r>
      <w:r w:rsidR="00DD78E8">
        <w:rPr>
          <w:b w:val="0"/>
          <w:sz w:val="24"/>
          <w:szCs w:val="24"/>
        </w:rPr>
        <w:t>15</w:t>
      </w:r>
    </w:p>
    <w:p w:rsidR="00111C00" w:rsidRPr="00AD4489" w:rsidRDefault="00111C00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AD4489">
        <w:rPr>
          <w:b w:val="0"/>
          <w:sz w:val="24"/>
          <w:szCs w:val="24"/>
        </w:rPr>
        <w:t xml:space="preserve">     10.5 Г</w:t>
      </w:r>
      <w:r w:rsidR="00FE4455" w:rsidRPr="00AD4489">
        <w:rPr>
          <w:b w:val="0"/>
          <w:sz w:val="24"/>
          <w:szCs w:val="24"/>
        </w:rPr>
        <w:t>орная…………………………………………………………</w:t>
      </w:r>
      <w:r w:rsidR="00F63A9A" w:rsidRPr="00AD4489">
        <w:rPr>
          <w:b w:val="0"/>
          <w:sz w:val="24"/>
          <w:szCs w:val="24"/>
        </w:rPr>
        <w:t>……</w:t>
      </w:r>
      <w:r w:rsidR="00DD78E8">
        <w:rPr>
          <w:b w:val="0"/>
          <w:sz w:val="24"/>
          <w:szCs w:val="24"/>
        </w:rPr>
        <w:t>…</w:t>
      </w:r>
      <w:r w:rsidR="00F63A9A" w:rsidRPr="00AD4489">
        <w:rPr>
          <w:b w:val="0"/>
          <w:sz w:val="24"/>
          <w:szCs w:val="24"/>
        </w:rPr>
        <w:t>…</w:t>
      </w:r>
      <w:r w:rsidR="00DD78E8">
        <w:rPr>
          <w:b w:val="0"/>
          <w:sz w:val="24"/>
          <w:szCs w:val="24"/>
        </w:rPr>
        <w:t>15</w:t>
      </w:r>
    </w:p>
    <w:p w:rsidR="00F0166C" w:rsidRPr="00AD4489" w:rsidRDefault="00F0166C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67318E" w:rsidRPr="00AD4489" w:rsidRDefault="008110A7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11</w:t>
      </w:r>
      <w:r w:rsidR="0067318E" w:rsidRPr="00AD4489">
        <w:rPr>
          <w:rFonts w:ascii="Times New Roman" w:hAnsi="Times New Roman" w:cs="Times New Roman"/>
          <w:sz w:val="24"/>
          <w:szCs w:val="24"/>
        </w:rPr>
        <w:t xml:space="preserve">. Сводная таблица производительности, преимуществ и </w:t>
      </w:r>
    </w:p>
    <w:p w:rsidR="0067318E" w:rsidRPr="00AD4489" w:rsidRDefault="0067318E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недостатков, рассмотренных источников получения энергии……………</w:t>
      </w:r>
      <w:r w:rsidR="00DD78E8">
        <w:rPr>
          <w:rFonts w:ascii="Times New Roman" w:hAnsi="Times New Roman" w:cs="Times New Roman"/>
          <w:sz w:val="24"/>
          <w:szCs w:val="24"/>
        </w:rPr>
        <w:t>…16</w:t>
      </w:r>
    </w:p>
    <w:p w:rsidR="008110A7" w:rsidRPr="00AD4489" w:rsidRDefault="008110A7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12 Перспективы использования альтернативных источников</w:t>
      </w:r>
      <w:proofErr w:type="gramStart"/>
      <w:r w:rsidRPr="00AD4489">
        <w:rPr>
          <w:rFonts w:ascii="Times New Roman" w:hAnsi="Times New Roman" w:cs="Times New Roman"/>
          <w:sz w:val="24"/>
          <w:szCs w:val="24"/>
        </w:rPr>
        <w:t xml:space="preserve"> </w:t>
      </w:r>
      <w:r w:rsidR="00DD78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10A7" w:rsidRPr="00AD4489" w:rsidRDefault="008110A7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энергии в Самарской области………………………………</w:t>
      </w:r>
      <w:r w:rsidR="00F63A9A" w:rsidRPr="00AD4489">
        <w:rPr>
          <w:rFonts w:ascii="Times New Roman" w:hAnsi="Times New Roman" w:cs="Times New Roman"/>
          <w:sz w:val="24"/>
          <w:szCs w:val="24"/>
        </w:rPr>
        <w:t>…………</w:t>
      </w:r>
      <w:r w:rsidR="00DD78E8">
        <w:rPr>
          <w:rFonts w:ascii="Times New Roman" w:hAnsi="Times New Roman" w:cs="Times New Roman"/>
          <w:sz w:val="24"/>
          <w:szCs w:val="24"/>
        </w:rPr>
        <w:t>…</w:t>
      </w:r>
      <w:r w:rsidR="00F63A9A" w:rsidRPr="00AD4489">
        <w:rPr>
          <w:rFonts w:ascii="Times New Roman" w:hAnsi="Times New Roman" w:cs="Times New Roman"/>
          <w:sz w:val="24"/>
          <w:szCs w:val="24"/>
        </w:rPr>
        <w:t>……..</w:t>
      </w:r>
      <w:r w:rsidR="00DD78E8">
        <w:rPr>
          <w:rFonts w:ascii="Times New Roman" w:hAnsi="Times New Roman" w:cs="Times New Roman"/>
          <w:sz w:val="24"/>
          <w:szCs w:val="24"/>
        </w:rPr>
        <w:t>17</w:t>
      </w:r>
    </w:p>
    <w:p w:rsidR="00334CFD" w:rsidRPr="00AD4489" w:rsidRDefault="00334CFD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1</w:t>
      </w:r>
      <w:r w:rsidR="008110A7" w:rsidRPr="00AD4489">
        <w:rPr>
          <w:rFonts w:ascii="Times New Roman" w:hAnsi="Times New Roman" w:cs="Times New Roman"/>
          <w:sz w:val="24"/>
          <w:szCs w:val="24"/>
        </w:rPr>
        <w:t>3</w:t>
      </w:r>
      <w:r w:rsidRPr="00AD4489">
        <w:rPr>
          <w:rFonts w:ascii="Times New Roman" w:hAnsi="Times New Roman" w:cs="Times New Roman"/>
          <w:sz w:val="24"/>
          <w:szCs w:val="24"/>
        </w:rPr>
        <w:t xml:space="preserve"> Выводы………………………………………………………………</w:t>
      </w:r>
      <w:r w:rsidR="00DD78E8">
        <w:rPr>
          <w:rFonts w:ascii="Times New Roman" w:hAnsi="Times New Roman" w:cs="Times New Roman"/>
          <w:sz w:val="24"/>
          <w:szCs w:val="24"/>
        </w:rPr>
        <w:t>…</w:t>
      </w:r>
      <w:r w:rsidRPr="00AD4489">
        <w:rPr>
          <w:rFonts w:ascii="Times New Roman" w:hAnsi="Times New Roman" w:cs="Times New Roman"/>
          <w:sz w:val="24"/>
          <w:szCs w:val="24"/>
        </w:rPr>
        <w:t>……</w:t>
      </w:r>
      <w:r w:rsidR="00F63A9A" w:rsidRPr="00AD4489">
        <w:rPr>
          <w:rFonts w:ascii="Times New Roman" w:hAnsi="Times New Roman" w:cs="Times New Roman"/>
          <w:sz w:val="24"/>
          <w:szCs w:val="24"/>
        </w:rPr>
        <w:t>..</w:t>
      </w:r>
      <w:r w:rsidR="00DD78E8">
        <w:rPr>
          <w:rFonts w:ascii="Times New Roman" w:hAnsi="Times New Roman" w:cs="Times New Roman"/>
          <w:sz w:val="24"/>
          <w:szCs w:val="24"/>
        </w:rPr>
        <w:t>19</w:t>
      </w:r>
    </w:p>
    <w:p w:rsidR="00C54850" w:rsidRPr="00AD4489" w:rsidRDefault="000C7BB4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1</w:t>
      </w:r>
      <w:r w:rsidR="008110A7" w:rsidRPr="00AD4489">
        <w:rPr>
          <w:rFonts w:ascii="Times New Roman" w:hAnsi="Times New Roman" w:cs="Times New Roman"/>
          <w:sz w:val="24"/>
          <w:szCs w:val="24"/>
        </w:rPr>
        <w:t>4</w:t>
      </w:r>
      <w:r w:rsidRPr="00AD4489">
        <w:rPr>
          <w:rFonts w:ascii="Times New Roman" w:hAnsi="Times New Roman" w:cs="Times New Roman"/>
          <w:sz w:val="24"/>
          <w:szCs w:val="24"/>
        </w:rPr>
        <w:t xml:space="preserve"> Список </w:t>
      </w:r>
      <w:r w:rsidR="007136EF" w:rsidRPr="00AD4489">
        <w:rPr>
          <w:rFonts w:ascii="Times New Roman" w:hAnsi="Times New Roman" w:cs="Times New Roman"/>
          <w:sz w:val="24"/>
          <w:szCs w:val="24"/>
        </w:rPr>
        <w:t>литературы…………………………………</w:t>
      </w:r>
      <w:r w:rsidR="00FE4455" w:rsidRPr="00AD4489">
        <w:rPr>
          <w:rFonts w:ascii="Times New Roman" w:hAnsi="Times New Roman" w:cs="Times New Roman"/>
          <w:sz w:val="24"/>
          <w:szCs w:val="24"/>
        </w:rPr>
        <w:t>……</w:t>
      </w:r>
      <w:r w:rsidRPr="00AD4489">
        <w:rPr>
          <w:rFonts w:ascii="Times New Roman" w:hAnsi="Times New Roman" w:cs="Times New Roman"/>
          <w:sz w:val="24"/>
          <w:szCs w:val="24"/>
        </w:rPr>
        <w:t>…………</w:t>
      </w:r>
      <w:r w:rsidR="00DD78E8">
        <w:rPr>
          <w:rFonts w:ascii="Times New Roman" w:hAnsi="Times New Roman" w:cs="Times New Roman"/>
          <w:sz w:val="24"/>
          <w:szCs w:val="24"/>
        </w:rPr>
        <w:t>…</w:t>
      </w:r>
      <w:r w:rsidRPr="00AD4489">
        <w:rPr>
          <w:rFonts w:ascii="Times New Roman" w:hAnsi="Times New Roman" w:cs="Times New Roman"/>
          <w:sz w:val="24"/>
          <w:szCs w:val="24"/>
        </w:rPr>
        <w:t>…….</w:t>
      </w:r>
      <w:r w:rsidR="00F63A9A" w:rsidRPr="00AD4489">
        <w:rPr>
          <w:rFonts w:ascii="Times New Roman" w:hAnsi="Times New Roman" w:cs="Times New Roman"/>
          <w:sz w:val="24"/>
          <w:szCs w:val="24"/>
        </w:rPr>
        <w:t>.</w:t>
      </w:r>
      <w:r w:rsidR="00DD78E8">
        <w:rPr>
          <w:rFonts w:ascii="Times New Roman" w:hAnsi="Times New Roman" w:cs="Times New Roman"/>
          <w:sz w:val="24"/>
          <w:szCs w:val="24"/>
        </w:rPr>
        <w:t>20</w:t>
      </w:r>
    </w:p>
    <w:p w:rsidR="001F05C6" w:rsidRPr="00AD4489" w:rsidRDefault="001F05C6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489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F05C6" w:rsidRPr="00AD4489" w:rsidRDefault="00CD7C98" w:rsidP="00AD44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4489">
        <w:rPr>
          <w:rFonts w:ascii="Times New Roman" w:hAnsi="Times New Roman" w:cs="Times New Roman"/>
          <w:sz w:val="24"/>
          <w:szCs w:val="24"/>
          <w:u w:val="single"/>
        </w:rPr>
        <w:lastRenderedPageBreak/>
        <w:t>Введение</w:t>
      </w:r>
    </w:p>
    <w:p w:rsidR="00306FA5" w:rsidRPr="00AD4489" w:rsidRDefault="00306FA5" w:rsidP="00AD44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6FA5" w:rsidRPr="00AD4489" w:rsidRDefault="00306FA5" w:rsidP="00AD44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Энергетический кризис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явление, возникающее, когда спрос на энергоносители значительно выше их предложения. </w:t>
      </w:r>
      <w:r w:rsidR="00007959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такого кризиса может быть очень много.</w:t>
      </w:r>
    </w:p>
    <w:p w:rsidR="00A36047" w:rsidRPr="00AD4489" w:rsidRDefault="00306FA5" w:rsidP="00AD44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энергии является обязательным условием существования человечества. Наличие электричества всегда было необходимо для удовлетворения потребностей человека, увеличения продолжительности и улучшения условий его жизни.</w:t>
      </w:r>
    </w:p>
    <w:p w:rsidR="004E5618" w:rsidRPr="00AD4489" w:rsidRDefault="004E5618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 xml:space="preserve">Интенсивное развитие промышленности, рост численности населения на планете привели к тому, что через каждые 10 лет производство энергии удваивается. В ближайшие 25 лет ее придется производить ежегодно столько, сколько было произведено за всю историю человечества. Производство энергии связано с наиболее экологически опасными способами ее производства - тепловые, гидравлические, атомные станции. Почти не используются </w:t>
      </w:r>
      <w:proofErr w:type="spellStart"/>
      <w:r w:rsidRPr="00AD4489">
        <w:rPr>
          <w:rFonts w:ascii="Times New Roman" w:hAnsi="Times New Roman" w:cs="Times New Roman"/>
          <w:sz w:val="24"/>
          <w:szCs w:val="24"/>
        </w:rPr>
        <w:t>экологично</w:t>
      </w:r>
      <w:proofErr w:type="spellEnd"/>
      <w:r w:rsidRPr="00AD4489">
        <w:rPr>
          <w:rFonts w:ascii="Times New Roman" w:hAnsi="Times New Roman" w:cs="Times New Roman"/>
          <w:sz w:val="24"/>
          <w:szCs w:val="24"/>
        </w:rPr>
        <w:t xml:space="preserve"> чистые источники энергии - Солнца, ветра, земного тепла, океанических и морских притоков.</w:t>
      </w:r>
    </w:p>
    <w:p w:rsidR="00540873" w:rsidRPr="00AD4489" w:rsidRDefault="00760333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b/>
          <w:sz w:val="24"/>
          <w:szCs w:val="24"/>
        </w:rPr>
        <w:t xml:space="preserve">Проблема:  </w:t>
      </w:r>
      <w:r w:rsidRPr="00AD4489">
        <w:rPr>
          <w:rFonts w:ascii="Times New Roman" w:hAnsi="Times New Roman" w:cs="Times New Roman"/>
          <w:sz w:val="24"/>
          <w:szCs w:val="24"/>
        </w:rPr>
        <w:t>нужно находить более экологически чистые источники энергии, которые в свое время должны обеспечивать человечество достаточным количеством все той же, всем нужной энергии.</w:t>
      </w:r>
    </w:p>
    <w:p w:rsidR="00760333" w:rsidRPr="00AD4489" w:rsidRDefault="00760333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552248" w:rsidRPr="00AD4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248" w:rsidRPr="00AD4489">
        <w:rPr>
          <w:rFonts w:ascii="Times New Roman" w:hAnsi="Times New Roman" w:cs="Times New Roman"/>
          <w:sz w:val="24"/>
          <w:szCs w:val="24"/>
        </w:rPr>
        <w:t>поиск экологически чистых источников энергии</w:t>
      </w:r>
      <w:r w:rsidR="00F0657E" w:rsidRPr="00AD4489">
        <w:rPr>
          <w:rFonts w:ascii="Times New Roman" w:hAnsi="Times New Roman" w:cs="Times New Roman"/>
          <w:sz w:val="24"/>
          <w:szCs w:val="24"/>
        </w:rPr>
        <w:t xml:space="preserve"> важнейшая задача в мире, стране и в нашем регионе.</w:t>
      </w:r>
    </w:p>
    <w:p w:rsidR="00760333" w:rsidRPr="00AD4489" w:rsidRDefault="00007959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="00250F3D" w:rsidRPr="00AD4489">
        <w:rPr>
          <w:rFonts w:ascii="Times New Roman" w:hAnsi="Times New Roman" w:cs="Times New Roman"/>
          <w:sz w:val="24"/>
          <w:szCs w:val="24"/>
        </w:rPr>
        <w:t xml:space="preserve"> выявление самых </w:t>
      </w:r>
      <w:r w:rsidR="00250F3D" w:rsidRPr="00AD4489">
        <w:rPr>
          <w:rFonts w:ascii="Times New Roman" w:hAnsi="Times New Roman" w:cs="Times New Roman"/>
          <w:sz w:val="24"/>
          <w:szCs w:val="24"/>
          <w:u w:val="single"/>
        </w:rPr>
        <w:t>«чистых» и «мощных»</w:t>
      </w:r>
      <w:r w:rsidR="00250F3D" w:rsidRPr="00AD4489">
        <w:rPr>
          <w:rFonts w:ascii="Times New Roman" w:hAnsi="Times New Roman" w:cs="Times New Roman"/>
          <w:sz w:val="24"/>
          <w:szCs w:val="24"/>
        </w:rPr>
        <w:t xml:space="preserve"> источников энергии</w:t>
      </w:r>
      <w:r w:rsidR="00760333" w:rsidRPr="00AD4489">
        <w:rPr>
          <w:rFonts w:ascii="Times New Roman" w:hAnsi="Times New Roman" w:cs="Times New Roman"/>
          <w:sz w:val="24"/>
          <w:szCs w:val="24"/>
        </w:rPr>
        <w:t>.</w:t>
      </w:r>
      <w:r w:rsidR="00536235">
        <w:rPr>
          <w:rFonts w:ascii="Times New Roman" w:hAnsi="Times New Roman" w:cs="Times New Roman"/>
          <w:sz w:val="24"/>
          <w:szCs w:val="24"/>
        </w:rPr>
        <w:t xml:space="preserve"> И рассмотреть возможность их использования на территории Самарской области.</w:t>
      </w:r>
    </w:p>
    <w:p w:rsidR="00760333" w:rsidRPr="00AD4489" w:rsidRDefault="00760333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4489">
        <w:rPr>
          <w:rFonts w:ascii="Times New Roman" w:hAnsi="Times New Roman" w:cs="Times New Roman"/>
          <w:b/>
          <w:bCs/>
          <w:sz w:val="24"/>
          <w:szCs w:val="24"/>
        </w:rPr>
        <w:t xml:space="preserve">Объект </w:t>
      </w:r>
      <w:r w:rsidR="0088704E" w:rsidRPr="00AD4489">
        <w:rPr>
          <w:rFonts w:ascii="Times New Roman" w:hAnsi="Times New Roman" w:cs="Times New Roman"/>
          <w:b/>
          <w:bCs/>
          <w:sz w:val="24"/>
          <w:szCs w:val="24"/>
        </w:rPr>
        <w:t xml:space="preserve">и предмет </w:t>
      </w:r>
      <w:r w:rsidRPr="00AD4489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исследования: </w:t>
      </w:r>
      <w:r w:rsidR="0088704E" w:rsidRPr="00AD4489">
        <w:rPr>
          <w:rFonts w:ascii="Times New Roman" w:hAnsi="Times New Roman" w:cs="Times New Roman"/>
          <w:sz w:val="24"/>
          <w:szCs w:val="24"/>
        </w:rPr>
        <w:t>способы добычи энергии</w:t>
      </w:r>
      <w:r w:rsidRPr="00AD4489">
        <w:rPr>
          <w:rFonts w:ascii="Times New Roman" w:hAnsi="Times New Roman" w:cs="Times New Roman"/>
          <w:sz w:val="24"/>
          <w:szCs w:val="24"/>
        </w:rPr>
        <w:t>.</w:t>
      </w:r>
    </w:p>
    <w:p w:rsidR="00760333" w:rsidRPr="00AD4489" w:rsidRDefault="00760333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4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Гипотеза исследования:</w:t>
      </w:r>
      <w:r w:rsidRPr="00AD4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46CB" w:rsidRPr="00AD4489">
        <w:rPr>
          <w:rFonts w:ascii="Times New Roman" w:hAnsi="Times New Roman" w:cs="Times New Roman"/>
          <w:sz w:val="24"/>
          <w:szCs w:val="24"/>
        </w:rPr>
        <w:t>ветровые электрогенераторы на территории Самарской области могут внести значительный вклад в энергоресурсы области.</w:t>
      </w:r>
    </w:p>
    <w:p w:rsidR="00760333" w:rsidRPr="00AD4489" w:rsidRDefault="00760333" w:rsidP="00AD4489">
      <w:pPr>
        <w:pStyle w:val="a5"/>
        <w:spacing w:before="0" w:beforeAutospacing="0" w:after="0" w:afterAutospacing="0" w:line="360" w:lineRule="auto"/>
        <w:ind w:firstLine="567"/>
      </w:pPr>
      <w:r w:rsidRPr="00AD4489">
        <w:rPr>
          <w:b/>
          <w:bCs/>
        </w:rPr>
        <w:t>Задачи</w:t>
      </w:r>
      <w:r w:rsidRPr="00AD4489">
        <w:t>:</w:t>
      </w:r>
    </w:p>
    <w:p w:rsidR="0088704E" w:rsidRPr="00AD4489" w:rsidRDefault="0088704E" w:rsidP="00AD448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567"/>
      </w:pPr>
      <w:r w:rsidRPr="00AD4489">
        <w:rPr>
          <w:shd w:val="clear" w:color="auto" w:fill="FFFFFF"/>
        </w:rPr>
        <w:t>Выяснить и изучить существующие способы добычи энергии, в том числе альтернативные.</w:t>
      </w:r>
    </w:p>
    <w:p w:rsidR="00E86A07" w:rsidRPr="00AD4489" w:rsidRDefault="00E86A07" w:rsidP="00AD448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567"/>
      </w:pPr>
      <w:r w:rsidRPr="00AD4489">
        <w:t>Проанализировать их преимущества и недостатки.</w:t>
      </w:r>
    </w:p>
    <w:p w:rsidR="00E86A07" w:rsidRPr="00AD4489" w:rsidRDefault="00E86A07" w:rsidP="00AD448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567"/>
      </w:pPr>
      <w:r w:rsidRPr="00AD4489">
        <w:t>Проанализировать их производительность.</w:t>
      </w:r>
    </w:p>
    <w:p w:rsidR="00E86A07" w:rsidRPr="00AD4489" w:rsidRDefault="00E86A07" w:rsidP="00AD448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567"/>
      </w:pPr>
      <w:r w:rsidRPr="00AD4489">
        <w:t>Проанализировать их «</w:t>
      </w:r>
      <w:proofErr w:type="spellStart"/>
      <w:r w:rsidRPr="00AD4489">
        <w:t>экологичность</w:t>
      </w:r>
      <w:proofErr w:type="spellEnd"/>
      <w:r w:rsidRPr="00AD4489">
        <w:t xml:space="preserve">» </w:t>
      </w:r>
    </w:p>
    <w:p w:rsidR="00E86A07" w:rsidRPr="00AD4489" w:rsidRDefault="0088704E" w:rsidP="00AD448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567"/>
      </w:pPr>
      <w:r w:rsidRPr="00AD4489">
        <w:rPr>
          <w:shd w:val="clear" w:color="auto" w:fill="FFFFFF"/>
        </w:rPr>
        <w:t xml:space="preserve"> Изучить возмо</w:t>
      </w:r>
      <w:r w:rsidR="00E86A07" w:rsidRPr="00AD4489">
        <w:rPr>
          <w:shd w:val="clear" w:color="auto" w:fill="FFFFFF"/>
        </w:rPr>
        <w:t>жности размещения и использования таких</w:t>
      </w:r>
      <w:r w:rsidRPr="00AD4489">
        <w:rPr>
          <w:shd w:val="clear" w:color="auto" w:fill="FFFFFF"/>
        </w:rPr>
        <w:t xml:space="preserve"> источников энергии на территории Самарской области. </w:t>
      </w:r>
    </w:p>
    <w:p w:rsidR="00760333" w:rsidRPr="00AD4489" w:rsidRDefault="00760333" w:rsidP="00AD4489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567"/>
      </w:pPr>
      <w:r w:rsidRPr="00AD4489">
        <w:rPr>
          <w:b/>
          <w:bCs/>
        </w:rPr>
        <w:t>Методы</w:t>
      </w:r>
      <w:r w:rsidRPr="00AD4489">
        <w:t xml:space="preserve">: поиск информации в литературе и Интернете, </w:t>
      </w:r>
      <w:r w:rsidR="00345BEB" w:rsidRPr="00AD4489">
        <w:t xml:space="preserve"> анализ литературы,  сравнение,</w:t>
      </w:r>
      <w:r w:rsidR="008467AC" w:rsidRPr="00AD4489">
        <w:t xml:space="preserve"> работа с картой</w:t>
      </w:r>
      <w:r w:rsidR="00345BEB" w:rsidRPr="00AD4489">
        <w:t>.</w:t>
      </w:r>
    </w:p>
    <w:p w:rsidR="001F05C6" w:rsidRPr="00AD4489" w:rsidRDefault="001F05C6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br w:type="page"/>
      </w:r>
    </w:p>
    <w:p w:rsidR="00756AFC" w:rsidRPr="00AD4489" w:rsidRDefault="00756AFC" w:rsidP="00AD44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  <w:u w:val="single"/>
        </w:rPr>
        <w:lastRenderedPageBreak/>
        <w:t>Экология</w:t>
      </w:r>
    </w:p>
    <w:p w:rsidR="00756AFC" w:rsidRPr="00AD4489" w:rsidRDefault="00C87F6D" w:rsidP="00AD4489">
      <w:pPr>
        <w:spacing w:after="0" w:line="360" w:lineRule="auto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В настоящее время промышленное производство электрической энергии главным образом основано на преобразовании химической энергии органического ископаемого топлива на тепловых электростанциях (</w:t>
      </w:r>
      <w:r w:rsidR="00AE01AC" w:rsidRPr="00AD4489">
        <w:rPr>
          <w:rFonts w:ascii="Times New Roman" w:hAnsi="Times New Roman" w:cs="Times New Roman"/>
          <w:sz w:val="24"/>
          <w:szCs w:val="24"/>
        </w:rPr>
        <w:t>ТЭС</w:t>
      </w:r>
      <w:r w:rsidRPr="00AD4489">
        <w:rPr>
          <w:rFonts w:ascii="Times New Roman" w:hAnsi="Times New Roman" w:cs="Times New Roman"/>
          <w:sz w:val="24"/>
          <w:szCs w:val="24"/>
        </w:rPr>
        <w:t>), потенциальной и кинетической энергии речной воды на гидроэлектростанциях (</w:t>
      </w:r>
      <w:r w:rsidR="00AE01AC" w:rsidRPr="00AD4489">
        <w:rPr>
          <w:rFonts w:ascii="Times New Roman" w:hAnsi="Times New Roman" w:cs="Times New Roman"/>
          <w:sz w:val="24"/>
          <w:szCs w:val="24"/>
        </w:rPr>
        <w:t>ГЭС</w:t>
      </w:r>
      <w:r w:rsidRPr="00AD4489">
        <w:rPr>
          <w:rFonts w:ascii="Times New Roman" w:hAnsi="Times New Roman" w:cs="Times New Roman"/>
          <w:sz w:val="24"/>
          <w:szCs w:val="24"/>
        </w:rPr>
        <w:t>) и энергии деления тяжелых ядер радиоактивных изотопов на атомных электростанциях (</w:t>
      </w:r>
      <w:r w:rsidR="00AE01AC" w:rsidRPr="00AD4489">
        <w:rPr>
          <w:rFonts w:ascii="Times New Roman" w:hAnsi="Times New Roman" w:cs="Times New Roman"/>
          <w:sz w:val="24"/>
          <w:szCs w:val="24"/>
        </w:rPr>
        <w:t>АЭС</w:t>
      </w:r>
      <w:r w:rsidRPr="00AD4489">
        <w:rPr>
          <w:rFonts w:ascii="Times New Roman" w:hAnsi="Times New Roman" w:cs="Times New Roman"/>
          <w:sz w:val="24"/>
          <w:szCs w:val="24"/>
        </w:rPr>
        <w:t>)</w:t>
      </w:r>
      <w:r w:rsidRPr="00AD4489">
        <w:rPr>
          <w:rStyle w:val="ad"/>
          <w:rFonts w:ascii="Times New Roman" w:hAnsi="Times New Roman" w:cs="Times New Roman"/>
          <w:b w:val="0"/>
          <w:sz w:val="24"/>
          <w:szCs w:val="24"/>
        </w:rPr>
        <w:t>.</w:t>
      </w:r>
    </w:p>
    <w:p w:rsidR="00AE01AC" w:rsidRPr="00AD4489" w:rsidRDefault="008467AC" w:rsidP="00AD4489">
      <w:pPr>
        <w:spacing w:after="0" w:line="360" w:lineRule="auto"/>
        <w:ind w:firstLine="567"/>
        <w:rPr>
          <w:rStyle w:val="ad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AD4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9D115E7" wp14:editId="45423096">
            <wp:simplePos x="0" y="0"/>
            <wp:positionH relativeFrom="column">
              <wp:posOffset>2214245</wp:posOffset>
            </wp:positionH>
            <wp:positionV relativeFrom="paragraph">
              <wp:posOffset>46990</wp:posOffset>
            </wp:positionV>
            <wp:extent cx="4229100" cy="4589145"/>
            <wp:effectExtent l="0" t="0" r="0" b="1905"/>
            <wp:wrapSquare wrapText="bothSides"/>
            <wp:docPr id="3" name="Рисунок 3" descr="http://musoch50.narod.ru/elektr/image/energia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soch50.narod.ru/elektr/image/energia_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1AC" w:rsidRPr="00AD4489">
        <w:rPr>
          <w:rFonts w:ascii="Times New Roman" w:hAnsi="Times New Roman" w:cs="Times New Roman"/>
          <w:sz w:val="24"/>
          <w:szCs w:val="24"/>
        </w:rPr>
        <w:t>Бурное развитие мировой экономики за последние 100 лет (объем промышленного производства увеличился за это время в 50 раз) и рост населения земли (почти в 3,5 раза) прив</w:t>
      </w:r>
      <w:r w:rsidRPr="00AD4489">
        <w:rPr>
          <w:rFonts w:ascii="Times New Roman" w:hAnsi="Times New Roman" w:cs="Times New Roman"/>
          <w:sz w:val="24"/>
          <w:szCs w:val="24"/>
        </w:rPr>
        <w:t xml:space="preserve">ели к значительному </w:t>
      </w:r>
      <w:r w:rsidR="00C87F6D" w:rsidRPr="00AD4489">
        <w:rPr>
          <w:rFonts w:ascii="Times New Roman" w:hAnsi="Times New Roman" w:cs="Times New Roman"/>
          <w:sz w:val="24"/>
          <w:szCs w:val="24"/>
        </w:rPr>
        <w:t>увеличению производства электрической энергии.</w:t>
      </w:r>
      <w:r w:rsidR="00AE01AC" w:rsidRPr="00AD4489">
        <w:rPr>
          <w:rFonts w:ascii="Times New Roman" w:hAnsi="Times New Roman" w:cs="Times New Roman"/>
          <w:sz w:val="24"/>
          <w:szCs w:val="24"/>
        </w:rPr>
        <w:t xml:space="preserve"> Мировая</w:t>
      </w:r>
      <w:r w:rsidR="00C87F6D" w:rsidRPr="00AD4489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7F6D" w:rsidRPr="00AD4489">
        <w:rPr>
          <w:rFonts w:ascii="Times New Roman" w:hAnsi="Times New Roman" w:cs="Times New Roman"/>
          <w:sz w:val="24"/>
          <w:szCs w:val="24"/>
        </w:rPr>
        <w:t>выработка электроэнерги</w:t>
      </w:r>
      <w:r w:rsidRPr="00AD4489">
        <w:rPr>
          <w:rFonts w:ascii="Times New Roman" w:hAnsi="Times New Roman" w:cs="Times New Roman"/>
          <w:sz w:val="24"/>
          <w:szCs w:val="24"/>
        </w:rPr>
        <w:t xml:space="preserve">и в 1990 г. - 11 103,6 </w:t>
      </w:r>
      <w:proofErr w:type="gramStart"/>
      <w:r w:rsidRPr="00AD4489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AD4489">
        <w:rPr>
          <w:rFonts w:ascii="Times New Roman" w:hAnsi="Times New Roman" w:cs="Times New Roman"/>
          <w:sz w:val="24"/>
          <w:szCs w:val="24"/>
        </w:rPr>
        <w:t xml:space="preserve"> квт/</w:t>
      </w:r>
      <w:r w:rsidR="00E6508E" w:rsidRPr="00AD4489">
        <w:rPr>
          <w:rFonts w:ascii="Times New Roman" w:hAnsi="Times New Roman" w:cs="Times New Roman"/>
          <w:sz w:val="24"/>
          <w:szCs w:val="24"/>
        </w:rPr>
        <w:t>ч. Б</w:t>
      </w:r>
      <w:r w:rsidR="00C87F6D" w:rsidRPr="00AD4489">
        <w:rPr>
          <w:rFonts w:ascii="Times New Roman" w:hAnsi="Times New Roman" w:cs="Times New Roman"/>
          <w:sz w:val="24"/>
          <w:szCs w:val="24"/>
        </w:rPr>
        <w:t xml:space="preserve">олее половины этого количества приходится на </w:t>
      </w:r>
      <w:r w:rsidR="00AE01AC" w:rsidRPr="00AD4489">
        <w:rPr>
          <w:rFonts w:ascii="Times New Roman" w:hAnsi="Times New Roman" w:cs="Times New Roman"/>
          <w:sz w:val="24"/>
          <w:szCs w:val="24"/>
        </w:rPr>
        <w:t>США</w:t>
      </w:r>
      <w:r w:rsidR="00C87F6D" w:rsidRPr="00AD4489">
        <w:rPr>
          <w:rFonts w:ascii="Times New Roman" w:hAnsi="Times New Roman" w:cs="Times New Roman"/>
          <w:sz w:val="24"/>
          <w:szCs w:val="24"/>
        </w:rPr>
        <w:t xml:space="preserve"> (около 30%),</w:t>
      </w:r>
      <w:r w:rsidR="00AE01AC" w:rsidRPr="00AD4489">
        <w:rPr>
          <w:rFonts w:ascii="Times New Roman" w:hAnsi="Times New Roman" w:cs="Times New Roman"/>
          <w:sz w:val="24"/>
          <w:szCs w:val="24"/>
        </w:rPr>
        <w:t xml:space="preserve"> Россию </w:t>
      </w:r>
      <w:r w:rsidR="00C87F6D" w:rsidRPr="00AD4489">
        <w:rPr>
          <w:rFonts w:ascii="Times New Roman" w:hAnsi="Times New Roman" w:cs="Times New Roman"/>
          <w:sz w:val="24"/>
          <w:szCs w:val="24"/>
        </w:rPr>
        <w:t xml:space="preserve">(около 10%), </w:t>
      </w:r>
      <w:r w:rsidR="00AE01AC" w:rsidRPr="00AD4489">
        <w:rPr>
          <w:rFonts w:ascii="Times New Roman" w:hAnsi="Times New Roman" w:cs="Times New Roman"/>
          <w:sz w:val="24"/>
          <w:szCs w:val="24"/>
        </w:rPr>
        <w:t>Японию</w:t>
      </w:r>
      <w:r w:rsidR="00C87F6D" w:rsidRPr="00AD4489">
        <w:rPr>
          <w:rFonts w:ascii="Times New Roman" w:hAnsi="Times New Roman" w:cs="Times New Roman"/>
          <w:sz w:val="24"/>
          <w:szCs w:val="24"/>
        </w:rPr>
        <w:t xml:space="preserve">, </w:t>
      </w:r>
      <w:r w:rsidR="00AE01AC" w:rsidRPr="00AD4489">
        <w:rPr>
          <w:rFonts w:ascii="Times New Roman" w:hAnsi="Times New Roman" w:cs="Times New Roman"/>
          <w:sz w:val="24"/>
          <w:szCs w:val="24"/>
        </w:rPr>
        <w:t>ФРГ</w:t>
      </w:r>
      <w:r w:rsidR="00C87F6D" w:rsidRPr="00AD4489">
        <w:rPr>
          <w:rFonts w:ascii="Times New Roman" w:hAnsi="Times New Roman" w:cs="Times New Roman"/>
          <w:sz w:val="24"/>
          <w:szCs w:val="24"/>
        </w:rPr>
        <w:t xml:space="preserve"> и </w:t>
      </w:r>
      <w:r w:rsidR="00AE01AC" w:rsidRPr="00AD4489">
        <w:rPr>
          <w:rFonts w:ascii="Times New Roman" w:hAnsi="Times New Roman" w:cs="Times New Roman"/>
          <w:sz w:val="24"/>
          <w:szCs w:val="24"/>
        </w:rPr>
        <w:t>Канаду</w:t>
      </w:r>
      <w:r w:rsidR="00E6508E" w:rsidRPr="00AD4489">
        <w:rPr>
          <w:rFonts w:ascii="Times New Roman" w:hAnsi="Times New Roman" w:cs="Times New Roman"/>
          <w:sz w:val="24"/>
          <w:szCs w:val="24"/>
        </w:rPr>
        <w:t>. С</w:t>
      </w:r>
      <w:r w:rsidR="00C87F6D" w:rsidRPr="00AD4489">
        <w:rPr>
          <w:rFonts w:ascii="Times New Roman" w:hAnsi="Times New Roman" w:cs="Times New Roman"/>
          <w:sz w:val="24"/>
          <w:szCs w:val="24"/>
        </w:rPr>
        <w:t>редний ежегодный прирост производства электроэнергии в мире составляет 8%.</w:t>
      </w:r>
    </w:p>
    <w:p w:rsidR="00AC4AA4" w:rsidRPr="00AD4489" w:rsidRDefault="00840B24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 xml:space="preserve">Структура мировых энергоресурсов показана на рис. 1. Сравнение ведется по количеству так называемого условного топлива (1 т. условного топлива по теплотворной способности </w:t>
      </w:r>
      <w:proofErr w:type="gramStart"/>
      <w:r w:rsidRPr="00AD4489">
        <w:rPr>
          <w:rFonts w:ascii="Times New Roman" w:hAnsi="Times New Roman" w:cs="Times New Roman"/>
          <w:sz w:val="24"/>
          <w:szCs w:val="24"/>
        </w:rPr>
        <w:t>эквивалентна</w:t>
      </w:r>
      <w:proofErr w:type="gramEnd"/>
      <w:r w:rsidRPr="00AD4489">
        <w:rPr>
          <w:rFonts w:ascii="Times New Roman" w:hAnsi="Times New Roman" w:cs="Times New Roman"/>
          <w:sz w:val="24"/>
          <w:szCs w:val="24"/>
        </w:rPr>
        <w:t xml:space="preserve"> 1 т каменного угля с удельной теплотой сгорания 29 330 кдж/т). Общая величина его в 1985 г. составила 2265 млн. т., а в 1990 г. - 2740 млн.  т. Ископаемые виды топлива (уголь, нефть, природный газ), объем которых составляет примерно 90% всех первичных энергоресурсов</w:t>
      </w:r>
      <w:r w:rsidR="00C87F6D" w:rsidRPr="00AD4489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87F6D" w:rsidRPr="00AD4489">
        <w:rPr>
          <w:rFonts w:ascii="Times New Roman" w:hAnsi="Times New Roman" w:cs="Times New Roman"/>
          <w:sz w:val="24"/>
          <w:szCs w:val="24"/>
        </w:rPr>
        <w:t>обеспечивают в настоящее время 75% мирового производства электроэнергии.</w:t>
      </w:r>
    </w:p>
    <w:p w:rsidR="00C87F6D" w:rsidRPr="00AD4489" w:rsidRDefault="00AC4AA4" w:rsidP="00AD4489">
      <w:pPr>
        <w:pStyle w:val="a5"/>
        <w:spacing w:before="0" w:beforeAutospacing="0" w:after="0" w:afterAutospacing="0" w:line="360" w:lineRule="auto"/>
        <w:ind w:firstLine="567"/>
        <w:jc w:val="both"/>
      </w:pPr>
      <w:r w:rsidRPr="00AD4489">
        <w:t xml:space="preserve">Ископаемые горючие энергоносители являются </w:t>
      </w:r>
      <w:proofErr w:type="spellStart"/>
      <w:r w:rsidRPr="00AD4489">
        <w:t>невозобновимыми</w:t>
      </w:r>
      <w:proofErr w:type="spellEnd"/>
      <w:r w:rsidRPr="00AD4489">
        <w:t xml:space="preserve"> природными ресурсами, на образование которых потр</w:t>
      </w:r>
      <w:r w:rsidR="00E6508E" w:rsidRPr="00AD4489">
        <w:t>ебовались сотни тысяч и миллионов</w:t>
      </w:r>
      <w:r w:rsidRPr="00AD4489">
        <w:t xml:space="preserve"> лет. Поэтому важнейшей экологической проблемой является опасность их исчерпания в обозримое время при сохранении существующих объемов добычи, а тем более при росте производства и потребления </w:t>
      </w:r>
      <w:r w:rsidRPr="00AD4489">
        <w:lastRenderedPageBreak/>
        <w:t xml:space="preserve">электроэнергии. </w:t>
      </w:r>
      <w:proofErr w:type="gramStart"/>
      <w:r w:rsidRPr="00AD4489">
        <w:t>Рост выработки электроэнергии привел к тому, что за последние 20 лет потребление угля, нефти и природного газа в мире возросло в 2, 4 и 5 раз соответственно.</w:t>
      </w:r>
      <w:proofErr w:type="gramEnd"/>
    </w:p>
    <w:p w:rsidR="00D30060" w:rsidRPr="00AD4489" w:rsidRDefault="00AC4AA4" w:rsidP="00AD4489">
      <w:pPr>
        <w:pStyle w:val="a5"/>
        <w:spacing w:before="0" w:beforeAutospacing="0" w:after="0" w:afterAutospacing="0" w:line="360" w:lineRule="auto"/>
        <w:ind w:firstLine="567"/>
        <w:jc w:val="both"/>
      </w:pPr>
      <w:proofErr w:type="gramStart"/>
      <w:r w:rsidRPr="00AD4489">
        <w:t xml:space="preserve">В связи с этим интересно сравнить цифры ежегодной добычи ископаемых видов топлива (средние данные на 90-е г </w:t>
      </w:r>
      <w:proofErr w:type="spellStart"/>
      <w:r w:rsidRPr="00AD4489">
        <w:t>XX</w:t>
      </w:r>
      <w:proofErr w:type="spellEnd"/>
      <w:r w:rsidRPr="00AD4489">
        <w:t xml:space="preserve"> века.) с их</w:t>
      </w:r>
      <w:r w:rsidRPr="00AD4489">
        <w:rPr>
          <w:bCs/>
          <w:smallCaps/>
          <w:spacing w:val="5"/>
        </w:rPr>
        <w:t xml:space="preserve"> </w:t>
      </w:r>
      <w:r w:rsidRPr="00AD4489">
        <w:t xml:space="preserve">мировыми запасами (величина в скобках): уголь - 4500 млн. т. (15 000 млрд. т.), нефть - 3100 млн. т. (100 млрд. т.), газ - 2000 млрд. </w:t>
      </w:r>
      <w:proofErr w:type="spellStart"/>
      <w:r w:rsidRPr="00AD4489">
        <w:t>м</w:t>
      </w:r>
      <w:r w:rsidRPr="00AD4489">
        <w:rPr>
          <w:vertAlign w:val="superscript"/>
        </w:rPr>
        <w:t>3</w:t>
      </w:r>
      <w:proofErr w:type="spellEnd"/>
      <w:r w:rsidRPr="00AD4489">
        <w:t xml:space="preserve"> (400 000 </w:t>
      </w:r>
      <w:r w:rsidR="00E6508E" w:rsidRPr="00AD4489">
        <w:t>млрд.</w:t>
      </w:r>
      <w:r w:rsidRPr="00AD4489">
        <w:t xml:space="preserve"> </w:t>
      </w:r>
      <w:proofErr w:type="spellStart"/>
      <w:r w:rsidRPr="00AD4489">
        <w:t>м</w:t>
      </w:r>
      <w:r w:rsidRPr="00AD4489">
        <w:rPr>
          <w:vertAlign w:val="superscript"/>
        </w:rPr>
        <w:t>3</w:t>
      </w:r>
      <w:proofErr w:type="spellEnd"/>
      <w:r w:rsidRPr="00AD4489">
        <w:t>).</w:t>
      </w:r>
      <w:proofErr w:type="gramEnd"/>
      <w:r w:rsidRPr="00AD4489">
        <w:t xml:space="preserve"> </w:t>
      </w:r>
      <w:proofErr w:type="gramStart"/>
      <w:r w:rsidRPr="00AD4489">
        <w:t>Для России эти цифры выглядят так:</w:t>
      </w:r>
      <w:r w:rsidR="00E6508E" w:rsidRPr="00AD4489">
        <w:t xml:space="preserve"> </w:t>
      </w:r>
      <w:r w:rsidRPr="00AD4489">
        <w:t xml:space="preserve"> уголь - 320 млн. т. (4000 млрд. т.),</w:t>
      </w:r>
      <w:r w:rsidR="00E6508E" w:rsidRPr="00AD4489">
        <w:t xml:space="preserve"> </w:t>
      </w:r>
      <w:r w:rsidRPr="00AD4489">
        <w:t xml:space="preserve"> нефть -</w:t>
      </w:r>
      <w:r w:rsidR="00E6508E" w:rsidRPr="00AD4489">
        <w:t xml:space="preserve"> 440 млн. т. (20 млрд. т.), газ</w:t>
      </w:r>
      <w:r w:rsidRPr="00AD4489">
        <w:t xml:space="preserve">- 630 млрд. </w:t>
      </w:r>
      <w:proofErr w:type="spellStart"/>
      <w:r w:rsidRPr="00AD4489">
        <w:t>м</w:t>
      </w:r>
      <w:r w:rsidRPr="00AD4489">
        <w:rPr>
          <w:vertAlign w:val="superscript"/>
        </w:rPr>
        <w:t>3</w:t>
      </w:r>
      <w:proofErr w:type="spellEnd"/>
      <w:r w:rsidRPr="00AD4489">
        <w:t xml:space="preserve"> (160 000 млрд. </w:t>
      </w:r>
      <w:proofErr w:type="spellStart"/>
      <w:r w:rsidRPr="00AD4489">
        <w:t>м</w:t>
      </w:r>
      <w:r w:rsidRPr="00AD4489">
        <w:rPr>
          <w:vertAlign w:val="superscript"/>
        </w:rPr>
        <w:t>3</w:t>
      </w:r>
      <w:proofErr w:type="spellEnd"/>
      <w:r w:rsidR="00E6508E" w:rsidRPr="00AD4489">
        <w:t>)</w:t>
      </w:r>
      <w:r w:rsidRPr="00AD4489">
        <w:t>.</w:t>
      </w:r>
      <w:proofErr w:type="gramEnd"/>
      <w:r w:rsidRPr="00AD4489">
        <w:t xml:space="preserve"> Хотя нет надежных способов точного </w:t>
      </w:r>
      <w:proofErr w:type="gramStart"/>
      <w:r w:rsidRPr="00AD4489">
        <w:t>определения запасов ископаемого топлива, приведенные выше оценки позволяют</w:t>
      </w:r>
      <w:proofErr w:type="gramEnd"/>
      <w:r w:rsidRPr="00AD4489">
        <w:t xml:space="preserve"> сделать далеко не оптимистические выводы: при сохранении экспоненциально растущего потребления ресурсы нефти и газа будут исчерпаны полностью в первые десятилетия этого столетия. Разработка угольных месторождений может остаться единственной формой получения ископаемых энергоресурсов, однако при их использовании возникает большое количество экологических проблем.</w:t>
      </w:r>
      <w:r w:rsidR="00C87F6D" w:rsidRPr="00AD4489">
        <w:t xml:space="preserve"> </w:t>
      </w:r>
      <w:r w:rsidRPr="00AD4489">
        <w:t>Компенсационное увеличение потребления угля приведет к значительному доп</w:t>
      </w:r>
      <w:r w:rsidR="00D30060" w:rsidRPr="00AD4489">
        <w:t xml:space="preserve">олнительному загрязнению среды. Основное количество энергии человечество </w:t>
      </w:r>
      <w:proofErr w:type="gramStart"/>
      <w:r w:rsidR="00D30060" w:rsidRPr="00AD4489">
        <w:t>получает</w:t>
      </w:r>
      <w:proofErr w:type="gramEnd"/>
      <w:r w:rsidR="00D30060" w:rsidRPr="00AD4489">
        <w:t xml:space="preserve">  и будет получать в ближайшем будущем, расходуя </w:t>
      </w:r>
      <w:proofErr w:type="spellStart"/>
      <w:r w:rsidR="00D30060" w:rsidRPr="00AD4489">
        <w:t>невозобновляемые</w:t>
      </w:r>
      <w:proofErr w:type="spellEnd"/>
      <w:r w:rsidR="00D30060" w:rsidRPr="00AD4489">
        <w:t xml:space="preserve"> источники. Такие природные ресурсы, как: уголь, нефть, газ – практически невосстанавливаемые, не смотря на то, что их запасы на сегодняшний день во всем мире очень велики, но они все равно когда-либо закончатся. Самое главное то, что при работе ТЭС происходит отравление окружающей среды.</w:t>
      </w:r>
    </w:p>
    <w:p w:rsidR="0073791B" w:rsidRPr="00AD4489" w:rsidRDefault="00D30060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 xml:space="preserve"> </w:t>
      </w:r>
      <w:r w:rsidR="001F05C6" w:rsidRPr="00AD4489">
        <w:rPr>
          <w:rFonts w:ascii="Times New Roman" w:hAnsi="Times New Roman" w:cs="Times New Roman"/>
          <w:sz w:val="24"/>
          <w:szCs w:val="24"/>
        </w:rPr>
        <w:br w:type="page"/>
      </w:r>
    </w:p>
    <w:p w:rsidR="0073791B" w:rsidRPr="00AD4489" w:rsidRDefault="00E6508E" w:rsidP="00AD4489">
      <w:pPr>
        <w:spacing w:after="0" w:line="360" w:lineRule="auto"/>
        <w:ind w:firstLine="567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D448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            </w:t>
      </w:r>
      <w:r w:rsidRPr="00AD4489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73791B" w:rsidRPr="00AD4489">
        <w:rPr>
          <w:rFonts w:ascii="Times New Roman" w:hAnsi="Times New Roman" w:cs="Times New Roman"/>
          <w:b/>
          <w:iCs/>
          <w:sz w:val="24"/>
          <w:szCs w:val="24"/>
          <w:u w:val="single"/>
        </w:rPr>
        <w:t>Способы добычи электроэнергии</w:t>
      </w:r>
    </w:p>
    <w:p w:rsidR="00B72C43" w:rsidRPr="00AD4489" w:rsidRDefault="00554224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AD4489">
        <w:rPr>
          <w:sz w:val="24"/>
          <w:szCs w:val="24"/>
        </w:rPr>
        <w:t xml:space="preserve"> </w:t>
      </w:r>
      <w:r w:rsidR="00756AFC" w:rsidRPr="00AD4489">
        <w:rPr>
          <w:sz w:val="24"/>
          <w:szCs w:val="24"/>
        </w:rPr>
        <w:t>Теплоэнергетика </w:t>
      </w:r>
    </w:p>
    <w:p w:rsidR="0073791B" w:rsidRPr="00AD4489" w:rsidRDefault="00554224" w:rsidP="00AD44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 xml:space="preserve"> </w:t>
      </w:r>
      <w:r w:rsidR="00B72C43" w:rsidRPr="00AD4489">
        <w:rPr>
          <w:rFonts w:ascii="Times New Roman" w:hAnsi="Times New Roman" w:cs="Times New Roman"/>
          <w:sz w:val="24"/>
          <w:szCs w:val="24"/>
        </w:rPr>
        <w:t>П</w:t>
      </w:r>
      <w:r w:rsidR="00756AFC" w:rsidRPr="00AD4489">
        <w:rPr>
          <w:rFonts w:ascii="Times New Roman" w:hAnsi="Times New Roman" w:cs="Times New Roman"/>
          <w:sz w:val="24"/>
          <w:szCs w:val="24"/>
        </w:rPr>
        <w:t>роизводство электрической энергии с по</w:t>
      </w:r>
      <w:r w:rsidRPr="00AD4489">
        <w:rPr>
          <w:rFonts w:ascii="Times New Roman" w:hAnsi="Times New Roman" w:cs="Times New Roman"/>
          <w:sz w:val="24"/>
          <w:szCs w:val="24"/>
        </w:rPr>
        <w:t>мощью электрических генераторо</w:t>
      </w:r>
      <w:proofErr w:type="gramStart"/>
      <w:r w:rsidRPr="00AD4489">
        <w:rPr>
          <w:rFonts w:ascii="Times New Roman" w:hAnsi="Times New Roman" w:cs="Times New Roman"/>
          <w:sz w:val="24"/>
          <w:szCs w:val="24"/>
        </w:rPr>
        <w:t>в</w:t>
      </w:r>
      <w:r w:rsidR="00756AFC" w:rsidRPr="00AD448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56AFC" w:rsidRPr="00AD4489">
        <w:rPr>
          <w:rFonts w:ascii="Times New Roman" w:hAnsi="Times New Roman" w:cs="Times New Roman"/>
          <w:sz w:val="24"/>
          <w:szCs w:val="24"/>
        </w:rPr>
        <w:t xml:space="preserve"> паровых турбин, работающих за счет сгорания твердых (уголь), жидкостных (мазут, нефть) и газообразных (природный газ) вид</w:t>
      </w:r>
      <w:r w:rsidRPr="00AD4489">
        <w:rPr>
          <w:rFonts w:ascii="Times New Roman" w:hAnsi="Times New Roman" w:cs="Times New Roman"/>
          <w:sz w:val="24"/>
          <w:szCs w:val="24"/>
        </w:rPr>
        <w:t>ов</w:t>
      </w:r>
      <w:r w:rsidR="00756AFC" w:rsidRPr="00AD4489">
        <w:rPr>
          <w:rFonts w:ascii="Times New Roman" w:hAnsi="Times New Roman" w:cs="Times New Roman"/>
          <w:sz w:val="24"/>
          <w:szCs w:val="24"/>
        </w:rPr>
        <w:t xml:space="preserve"> топлива.</w:t>
      </w:r>
    </w:p>
    <w:p w:rsidR="0073791B" w:rsidRPr="00AD4489" w:rsidRDefault="00756AFC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Это один из экологически опасных методов производства энергии, так как загрязняется прежде атмосфера вредными веществами - оксидами серы, азота, которые создают кислотные осадки, а также пеплом, который ухудшает прозрачность атмосферы</w:t>
      </w:r>
      <w:r w:rsidR="00340961" w:rsidRPr="00AD4489">
        <w:rPr>
          <w:rFonts w:ascii="Times New Roman" w:hAnsi="Times New Roman" w:cs="Times New Roman"/>
          <w:sz w:val="24"/>
          <w:szCs w:val="24"/>
        </w:rPr>
        <w:t>.</w:t>
      </w:r>
      <w:r w:rsidRPr="00AD4489">
        <w:rPr>
          <w:rFonts w:ascii="Times New Roman" w:hAnsi="Times New Roman" w:cs="Times New Roman"/>
          <w:sz w:val="24"/>
          <w:szCs w:val="24"/>
        </w:rPr>
        <w:t xml:space="preserve"> Из-за этого уменьшается интенсивность фотосинтеза, температура атмосферы</w:t>
      </w:r>
      <w:r w:rsidR="00340961" w:rsidRPr="00AD4489">
        <w:rPr>
          <w:rFonts w:ascii="Times New Roman" w:hAnsi="Times New Roman" w:cs="Times New Roman"/>
          <w:sz w:val="24"/>
          <w:szCs w:val="24"/>
        </w:rPr>
        <w:t>.</w:t>
      </w:r>
      <w:r w:rsidRPr="00AD4489">
        <w:rPr>
          <w:rFonts w:ascii="Times New Roman" w:hAnsi="Times New Roman" w:cs="Times New Roman"/>
          <w:sz w:val="24"/>
          <w:szCs w:val="24"/>
        </w:rPr>
        <w:t xml:space="preserve"> Их выбросы могут содержать, хотя и в незначительном количестве, радиоактивные элементы</w:t>
      </w:r>
      <w:r w:rsidR="00340961" w:rsidRPr="00AD4489">
        <w:rPr>
          <w:rFonts w:ascii="Times New Roman" w:hAnsi="Times New Roman" w:cs="Times New Roman"/>
          <w:sz w:val="24"/>
          <w:szCs w:val="24"/>
        </w:rPr>
        <w:t>.</w:t>
      </w:r>
      <w:r w:rsidRPr="00AD4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99E" w:rsidRPr="00AD4489" w:rsidRDefault="00554224" w:rsidP="00AD448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4489">
        <w:rPr>
          <w:rFonts w:ascii="Times New Roman" w:hAnsi="Times New Roman" w:cs="Times New Roman"/>
          <w:sz w:val="24"/>
          <w:szCs w:val="24"/>
          <w:u w:val="single"/>
        </w:rPr>
        <w:t xml:space="preserve">Особенности строительства </w:t>
      </w:r>
      <w:r w:rsidR="00B6499E" w:rsidRPr="00AD4489">
        <w:rPr>
          <w:rFonts w:ascii="Times New Roman" w:hAnsi="Times New Roman" w:cs="Times New Roman"/>
          <w:sz w:val="24"/>
          <w:szCs w:val="24"/>
          <w:u w:val="single"/>
        </w:rPr>
        <w:t xml:space="preserve">станций или котельных, работающих на мазуте, </w:t>
      </w:r>
      <w:r w:rsidR="00756AFC" w:rsidRPr="00AD4489">
        <w:rPr>
          <w:rFonts w:ascii="Times New Roman" w:hAnsi="Times New Roman" w:cs="Times New Roman"/>
          <w:sz w:val="24"/>
          <w:szCs w:val="24"/>
          <w:u w:val="single"/>
        </w:rPr>
        <w:t>угле</w:t>
      </w:r>
      <w:r w:rsidR="00B6499E" w:rsidRPr="00AD44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791B" w:rsidRPr="00AD4489" w:rsidRDefault="00B6499E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 xml:space="preserve"> Т</w:t>
      </w:r>
      <w:r w:rsidR="00756AFC" w:rsidRPr="00AD4489">
        <w:rPr>
          <w:rFonts w:ascii="Times New Roman" w:hAnsi="Times New Roman" w:cs="Times New Roman"/>
          <w:sz w:val="24"/>
          <w:szCs w:val="24"/>
        </w:rPr>
        <w:t>епловые электростанции с технической точки зрения менее опасны, чем гидроэлектростанции и тем больше, чем атомные, но они наибольше вредные своими выбросами в атмосферу пыли, сернистого газа, оксидов азота (разрушают озоновый слой), углекислого газа (способствует развитию парникового эффекта).</w:t>
      </w:r>
      <w:r w:rsidR="00C57D72" w:rsidRPr="00AD4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AFC" w:rsidRPr="00AD4489" w:rsidRDefault="00AD4489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E4D1791" wp14:editId="2E8DDB23">
            <wp:simplePos x="0" y="0"/>
            <wp:positionH relativeFrom="column">
              <wp:posOffset>3061970</wp:posOffset>
            </wp:positionH>
            <wp:positionV relativeFrom="paragraph">
              <wp:posOffset>1499235</wp:posOffset>
            </wp:positionV>
            <wp:extent cx="2619375" cy="1743075"/>
            <wp:effectExtent l="0" t="0" r="9525" b="9525"/>
            <wp:wrapSquare wrapText="bothSides"/>
            <wp:docPr id="7" name="Рисунок 7" descr="D: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D72" w:rsidRPr="00AD4489">
        <w:rPr>
          <w:rFonts w:ascii="Times New Roman" w:hAnsi="Times New Roman" w:cs="Times New Roman"/>
          <w:sz w:val="24"/>
          <w:szCs w:val="24"/>
        </w:rPr>
        <w:t>Тепловая электростанция – сложное и обширное хозяйство, порой она занимает территорию в 70 га, помимо главного корпуса, где размещаются энергоблоки, здесь располагаются различные вспомогательные производственные установки и сооружения, электрические распределительные устройства, лаборатории, мастерские, склады и т.д. Генераторы тепловых электростанций вырабатывают ток напряжением в десятки киловольт.</w:t>
      </w:r>
    </w:p>
    <w:p w:rsidR="00AD4489" w:rsidRDefault="00AD4489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</w:p>
    <w:p w:rsidR="00B72C43" w:rsidRPr="00AD4489" w:rsidRDefault="00B72C43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AD4489">
        <w:rPr>
          <w:sz w:val="24"/>
          <w:szCs w:val="24"/>
        </w:rPr>
        <w:t xml:space="preserve">Гидроэнергетика </w:t>
      </w:r>
    </w:p>
    <w:p w:rsidR="0073791B" w:rsidRPr="00AD4489" w:rsidRDefault="00CA158F" w:rsidP="00AD4489">
      <w:pPr>
        <w:pStyle w:val="21"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  </w:t>
      </w:r>
      <w:r w:rsidR="00B72C43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П</w:t>
      </w:r>
      <w:r w:rsidR="00756AFC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роизводство электроэнергии за</w:t>
      </w:r>
      <w:r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счет кинетической энергии воды, </w:t>
      </w:r>
      <w:r w:rsidR="00756AFC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пада</w:t>
      </w:r>
      <w:r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ющей</w:t>
      </w:r>
      <w:r w:rsidR="00756AFC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на лопасти турбины с</w:t>
      </w:r>
      <w:r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плотины </w:t>
      </w:r>
      <w:r w:rsidR="00756AFC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большой высоты</w:t>
      </w:r>
      <w:r w:rsidR="0054181B" w:rsidRPr="00AD4489">
        <w:rPr>
          <w:rFonts w:ascii="Times New Roman" w:hAnsi="Times New Roman" w:cs="Times New Roman"/>
          <w:b/>
          <w:i w:val="0"/>
          <w:color w:val="auto"/>
          <w:sz w:val="24"/>
          <w:szCs w:val="24"/>
          <w:shd w:val="clear" w:color="auto" w:fill="FFFFFF"/>
        </w:rPr>
        <w:t>.</w:t>
      </w:r>
      <w:r w:rsidR="00756AFC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Этот метод производства энергии экологически менее опасен</w:t>
      </w:r>
      <w:r w:rsidR="0073791B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.</w:t>
      </w:r>
      <w:r w:rsidR="00756AFC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Но</w:t>
      </w:r>
      <w:r w:rsidR="0054181B" w:rsidRPr="00AD4489">
        <w:rPr>
          <w:rFonts w:ascii="Times New Roman" w:hAnsi="Times New Roman" w:cs="Times New Roman"/>
          <w:b/>
          <w:i w:val="0"/>
          <w:color w:val="auto"/>
          <w:sz w:val="24"/>
          <w:szCs w:val="24"/>
          <w:shd w:val="clear" w:color="auto" w:fill="FFFFFF"/>
        </w:rPr>
        <w:t xml:space="preserve"> при строительстве ГЭС</w:t>
      </w:r>
      <w:r w:rsidR="0073791B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</w:t>
      </w:r>
      <w:r w:rsidR="0054181B" w:rsidRPr="00AD4489">
        <w:rPr>
          <w:rFonts w:ascii="Times New Roman" w:hAnsi="Times New Roman" w:cs="Times New Roman"/>
          <w:b/>
          <w:i w:val="0"/>
          <w:color w:val="auto"/>
          <w:sz w:val="24"/>
          <w:szCs w:val="24"/>
          <w:shd w:val="clear" w:color="auto" w:fill="FFFFFF"/>
        </w:rPr>
        <w:t>потопляются</w:t>
      </w:r>
      <w:r w:rsidR="00756AFC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большие площади полезных земель, уничтожаются растения, исторические памятники, изменяются природные биогеоценозы</w:t>
      </w:r>
      <w:r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.</w:t>
      </w:r>
      <w:r w:rsidR="00756AFC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Существует</w:t>
      </w:r>
      <w:r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возможность разрушения плотин</w:t>
      </w:r>
      <w:proofErr w:type="gramStart"/>
      <w:r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ы</w:t>
      </w:r>
      <w:r w:rsidR="00756AFC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-</w:t>
      </w:r>
      <w:proofErr w:type="gramEnd"/>
      <w:r w:rsidR="00756AFC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в результате затопления больш</w:t>
      </w:r>
      <w:r w:rsidR="0073791B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ой площади, разрушением я мест</w:t>
      </w:r>
      <w:r w:rsidR="00756AFC" w:rsidRPr="00AD4489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.</w:t>
      </w:r>
      <w:bookmarkStart w:id="1" w:name="_Toc202246205"/>
    </w:p>
    <w:p w:rsidR="00FA47D7" w:rsidRPr="00AD4489" w:rsidRDefault="00FA47D7" w:rsidP="00AD4489">
      <w:pPr>
        <w:spacing w:after="0" w:line="360" w:lineRule="auto"/>
        <w:ind w:firstLine="567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AD4489">
        <w:rPr>
          <w:rFonts w:ascii="Times New Roman" w:hAnsi="Times New Roman" w:cs="Times New Roman"/>
          <w:sz w:val="24"/>
          <w:szCs w:val="24"/>
          <w:u w:val="single"/>
        </w:rPr>
        <w:t>Экологические проблемы гидроэнергетики</w:t>
      </w:r>
      <w:bookmarkEnd w:id="1"/>
      <w:r w:rsidR="002F1219" w:rsidRPr="00AD44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A47D7" w:rsidRPr="00AD4489" w:rsidRDefault="002F1219" w:rsidP="00AD44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47D7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важнейших воздействий гидроэнергетики связано с отчуждением значительных площадей плодородных (пойменных) земель под водохранилища. В России, где за счет использования гидроресурсов производится не более 20% электрической энергии, при </w:t>
      </w:r>
      <w:r w:rsidR="00FA47D7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строительстве ГЭС затоплено не менее 6 млн. га земель. На их месте уничтожены естественные экосистемы.</w:t>
      </w:r>
    </w:p>
    <w:p w:rsidR="00FA47D7" w:rsidRPr="00AD4489" w:rsidRDefault="00FA47D7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Значительные площади земель вблизи водохранилищ испытывают подтопление в результате повышения уровня грунтовых вод. Эти земли, как правило, переходят в категорию </w:t>
      </w:r>
      <w:proofErr w:type="gram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заболоченных</w:t>
      </w:r>
      <w:proofErr w:type="gram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Уничтожение земель и свойственных им экосистем происходит также в результате их разрушения водой (абразии) при формировании береговой линии. Абразионные процессы обычно продолжаются десятилетиями, имеют следствием переработку больших масс </w:t>
      </w:r>
      <w:proofErr w:type="spell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почвогрунтов</w:t>
      </w:r>
      <w:proofErr w:type="spell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загрязнение вод, заиление водохранилищ.</w:t>
      </w:r>
    </w:p>
    <w:p w:rsidR="00FA47D7" w:rsidRPr="00AD4489" w:rsidRDefault="00FA47D7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 строительством водохранилищ связано резкое нарушение гидрологического режима рек, свойственных им экосистем и видового состава гидробионтов.</w:t>
      </w:r>
    </w:p>
    <w:p w:rsidR="00FA47D7" w:rsidRPr="00AD4489" w:rsidRDefault="00FA47D7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Ухудшение качества воды в водохранилищах происходит по различным причинам. В них резко увеличивается количество органических веществ как за счет ушедших под воду экосистем (древесина, другие растительные остатки, гумус почв и т. п.), так и вследствие их накопления в результате замедленного </w:t>
      </w:r>
      <w:proofErr w:type="spell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водообмена</w:t>
      </w:r>
      <w:proofErr w:type="spell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своего рода отстойники и аккумуляторы веществ, поступающих с водосборов.</w:t>
      </w:r>
    </w:p>
    <w:p w:rsidR="00FA47D7" w:rsidRPr="00AD4489" w:rsidRDefault="00FA47D7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водохранилищах резко усиливается прогревание вод, что интенсифицирует потерю ими кислорода и другие процессы, обусловливаемые тепловым загрязнением. Последнее, совместно с накоплением биогенных веществ, создает условия для зарастания водоемов и интенсивного развития водорослей, в том числе и ядовитых сине-зеленых (</w:t>
      </w:r>
      <w:proofErr w:type="spell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цианей</w:t>
      </w:r>
      <w:proofErr w:type="spell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 этим причинам, а также вследствие медленной </w:t>
      </w:r>
      <w:proofErr w:type="spell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обновляемости</w:t>
      </w:r>
      <w:proofErr w:type="spell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 резко снижается их способность к самоочищению. Ухудшение качества воды ведет к гибели многих ее обитателей. Возрастает заболеваемость рыбного стада, особенно поражение гельминтами. Снижаются вкусовые качества обитателей водной среды.</w:t>
      </w:r>
    </w:p>
    <w:p w:rsidR="00FA47D7" w:rsidRPr="00AD4489" w:rsidRDefault="00FA47D7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Нарушаются пути миграции рыб, идет разрушение кормовых угодий, нерестилищ и т. п. В конечном счете, перекрытые водохранилищами речные системы </w:t>
      </w:r>
      <w:proofErr w:type="gram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транзитных превращаются в транзитно-аккумулятивные. Кроме биогенных веществ, здесь аккумулируются тяжелые металлы, радиоактивные элементы и многие ядохимикаты с длительным периодом жизни. Продукты аккумуляции делают проблематичным возможность использования территорий, занимаемых водохранилищами, после их ликвидации. Имеются данные, что в результате заиления равнинные водохранилища теряют свою ценность как энергетические объекты через 50-100 лет после их строительства.</w:t>
      </w:r>
    </w:p>
    <w:p w:rsidR="00FA47D7" w:rsidRPr="00AD4489" w:rsidRDefault="00FA47D7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относительную дешевизну энергии, получаемой за счет гидроресурсов, доля их в энергетическом балансе постепенно уменьшается. Это связано как с исчерпанием наиболее дешевых ресурсов, так и с большой территориальной емкостью равнинных водохранилищ.</w:t>
      </w:r>
    </w:p>
    <w:p w:rsidR="00FA47D7" w:rsidRPr="00AD4489" w:rsidRDefault="00FA47D7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Водохранилища оказывают заметное влияние на атмосферные процессы. Например, в засушливых (аридных) районах, испарение с поверхности водохранилищ превышает испарение с равновеликой поверхности суши в десятки раз. С повышенным испарением связано понижение температуры воздуха, увеличение туманных явлений. Различие тепловых балансов водохранилищ и прилегающей суши обусловливает формирование местных ветров типа бризов. Эти, а также другие явления имеют следствием смену экосистем (не всегда положительную), изменение погоды.</w:t>
      </w:r>
    </w:p>
    <w:p w:rsidR="00756AFC" w:rsidRPr="00AD4489" w:rsidRDefault="00756AFC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72C43" w:rsidRPr="00AD4489" w:rsidRDefault="00756AFC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AD4489">
        <w:rPr>
          <w:sz w:val="24"/>
          <w:szCs w:val="24"/>
        </w:rPr>
        <w:t>Атомная энергетика</w:t>
      </w:r>
      <w:r w:rsidR="00B72C43" w:rsidRPr="00AD4489">
        <w:rPr>
          <w:sz w:val="24"/>
          <w:szCs w:val="24"/>
        </w:rPr>
        <w:t> </w:t>
      </w:r>
    </w:p>
    <w:p w:rsidR="00756AFC" w:rsidRPr="00AD4489" w:rsidRDefault="00756AFC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C43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Украине производится более 40% электроэнергии за счет энергии распада радиоактивн</w:t>
      </w:r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элементов - урана, плутония, п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 выделяется большое количество тепла, которое нагревает воду, превращая ее й в пар, а его энергия вращает электрогенератор, в котором производится электрический ток </w:t>
      </w:r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способность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ядерного топлива примерно в 800 </w:t>
      </w:r>
      <w:proofErr w:type="gram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больше, чем органического н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апример, чтобы обеспечить горючим тепловую электростанцию, по мощности равную средней АЭС, нужно подавать каждые три часа по 50 вагонов угля, а это пыль, содержащая радио</w:t>
      </w:r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вещества, вредные газам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7E2DF0" w:rsidRPr="00AD4489" w:rsidRDefault="007E2DF0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C80E7DE" wp14:editId="284C1A6C">
            <wp:simplePos x="0" y="0"/>
            <wp:positionH relativeFrom="column">
              <wp:posOffset>765810</wp:posOffset>
            </wp:positionH>
            <wp:positionV relativeFrom="paragraph">
              <wp:posOffset>273685</wp:posOffset>
            </wp:positionV>
            <wp:extent cx="4867275" cy="3048000"/>
            <wp:effectExtent l="0" t="0" r="9525" b="0"/>
            <wp:wrapSquare wrapText="bothSides"/>
            <wp:docPr id="1" name="Рисунок 1" descr="http://www.digi-shop.biz/wp-content/uploads/2012/05/wpid-Ahmetov-zastrahoval-svoyu-TES-na-25-milliarda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gi-shop.biz/wp-content/uploads/2012/05/wpid-Ahmetov-zastrahoval-svoyu-TES-na-25-milliarda-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F0" w:rsidRPr="00AD4489" w:rsidRDefault="007E2DF0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F0" w:rsidRPr="00AD4489" w:rsidRDefault="007E2DF0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F0" w:rsidRPr="00AD4489" w:rsidRDefault="007E2DF0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F0" w:rsidRPr="00AD4489" w:rsidRDefault="007E2DF0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F0" w:rsidRPr="00AD4489" w:rsidRDefault="007E2DF0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F0" w:rsidRPr="00AD4489" w:rsidRDefault="007E2DF0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F0" w:rsidRPr="00AD4489" w:rsidRDefault="007E2DF0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F0" w:rsidRPr="00AD4489" w:rsidRDefault="007E2DF0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F0" w:rsidRPr="00AD4489" w:rsidRDefault="007E2DF0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F0" w:rsidRPr="00AD4489" w:rsidRDefault="007E2DF0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F0" w:rsidRPr="00AD4489" w:rsidRDefault="007E2DF0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AFC" w:rsidRPr="00AD4489" w:rsidRDefault="00756AFC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на планете в 23 странах работают 400 ядерных реакторов, на которых производится 150 </w:t>
      </w:r>
      <w:proofErr w:type="gram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 электроэнергии в год, что составляет 25% ее мировой потребности по техническим условиям реактор может работать не</w:t>
      </w:r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более 20-30 лет, а затем все 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становится радиоактивным и его необходимо демонтировать и похоронить</w:t>
      </w:r>
      <w:r w:rsidR="00B268EE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этого возникают проблемы утилизации радиоактивных отходов - радиоактивные изотопы</w:t>
      </w:r>
      <w:proofErr w:type="gram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 н их очень опасный плутоний - </w:t>
      </w:r>
      <w:proofErr w:type="spell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надканцероген</w:t>
      </w:r>
      <w:proofErr w:type="spell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тератогеген</w:t>
      </w:r>
      <w:proofErr w:type="spell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AFC" w:rsidRPr="00AD4489" w:rsidRDefault="00756AFC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Считается, что уже сейчас в биосферу попало 64 кг плутония, а это столько, что может вызвать раковые болезни у такого количества людей, превышает нынешнее население план</w:t>
      </w:r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 в 15 раз</w:t>
      </w:r>
      <w:proofErr w:type="gramStart"/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одна из при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 роста числа раковых заболеваний, ускорение мутаций под действием радиоактивных</w:t>
      </w:r>
      <w:r w:rsidR="00FE3401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излучений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522" w:rsidRPr="00AD4489" w:rsidRDefault="009C2522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преимущество — практическая независимость от источников топлива из-за небольшого объёма используемого топлива, например 54 </w:t>
      </w:r>
      <w:hyperlink r:id="rId15" w:tooltip="Тепловыделяющая сборка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тепловыделяющих сборки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общей массой 41 </w:t>
      </w:r>
      <w:hyperlink r:id="rId16" w:tooltip="Тонна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тонна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один </w:t>
      </w:r>
      <w:hyperlink r:id="rId17" w:tooltip="Энергоблок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энергоблок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реактором </w:t>
      </w:r>
      <w:proofErr w:type="spellStart"/>
      <w:r w:rsidR="008A6EC1" w:rsidRPr="00AD4489">
        <w:rPr>
          <w:sz w:val="24"/>
          <w:szCs w:val="24"/>
        </w:rPr>
        <w:fldChar w:fldCharType="begin"/>
      </w:r>
      <w:r w:rsidR="008A6EC1" w:rsidRPr="00AD4489">
        <w:rPr>
          <w:sz w:val="24"/>
          <w:szCs w:val="24"/>
        </w:rPr>
        <w:instrText xml:space="preserve"> HYPERLINK "https://ru.wikipedia.org/wiki/%D0%92%D0%BE%D0%B4%D0%BE-%D0%B2%D0%BE%D0%B4%D1%8F%D0%BD%D0%BE%D0%B9_%D1%8D%D0%BD%D0%B5%D1%80%D0%B3%D0%B5%D1%82%D0%B8%D1%87%D0%B5%D1%81%D0%BA%D0%B8%D0%B9_%D1%80%D0%B5%D0%B0%D0%BA%D1%82%D0%BE%D1%80" \l ".D0.92.D0.92.D0.AD.D0.A0-1000" \o "Водо-водяной энергетический реактор" </w:instrText>
      </w:r>
      <w:r w:rsidR="008A6EC1" w:rsidRPr="00AD4489">
        <w:rPr>
          <w:sz w:val="24"/>
          <w:szCs w:val="24"/>
        </w:rPr>
        <w:fldChar w:fldCharType="separate"/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ВВЭР</w:t>
      </w:r>
      <w:proofErr w:type="spell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-1000</w:t>
      </w:r>
      <w:r w:rsidR="008A6EC1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1—1,5 года (для сравнения, одна только </w:t>
      </w:r>
      <w:hyperlink r:id="rId18" w:tooltip="Троицкая ГРЭС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Троицкая ГРЭС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мощностью 2000 МВт сжигает за сутки два </w:t>
      </w:r>
      <w:hyperlink r:id="rId19" w:anchor=".D0.9F.D0.BE.D0.B4.D0.B2.D0.B8.D0.B6.D0.BD.D0.BE.D0.B9_.D1.81.D0.BE.D1.81.D1.82.D0.B0.D0.B2" w:tooltip="Железнодорожный транспорт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железнодорожных состава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" w:tooltip="Ископаемый уголь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угля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Расходы на перевозку ядерного топлива, в отличие </w:t>
      </w:r>
      <w:proofErr w:type="gram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традиционного, ничтожны. В России это особенно важно в европейской части, так как доставка угля из </w:t>
      </w:r>
      <w:hyperlink r:id="rId21" w:tooltip="Сибирь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Сибири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слишком дорога.</w:t>
      </w:r>
    </w:p>
    <w:p w:rsidR="009C2522" w:rsidRPr="00AD4489" w:rsidRDefault="009C2522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Огромным преимуществом АЭС является её относительная экологическая чистота. На ТЭС суммарные годовые выбросы вредных веществ, в которые входят </w:t>
      </w:r>
      <w:hyperlink r:id="rId22" w:tooltip="Сернистый газ" w:history="1">
        <w:r w:rsidR="002F1219"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сернистый </w:t>
        </w:r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газ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tooltip="Оксиды азота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оксиды азота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" w:tooltip="Оксиды углерода" w:history="1">
        <w:r w:rsidR="002F1219"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оксиды </w:t>
        </w:r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углерода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5" w:tooltip="Углеводороды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углеводороды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6" w:tooltip="Альдегиды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альдегиды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="008A6EC1" w:rsidRPr="00AD4489">
        <w:rPr>
          <w:sz w:val="24"/>
          <w:szCs w:val="24"/>
        </w:rPr>
        <w:fldChar w:fldCharType="begin"/>
      </w:r>
      <w:r w:rsidR="008A6EC1" w:rsidRPr="00AD4489">
        <w:rPr>
          <w:sz w:val="24"/>
          <w:szCs w:val="24"/>
        </w:rPr>
        <w:instrText xml:space="preserve"> HYPERLINK "https://ru.wikipedia.org/wiki/%D0%97%D0%BE%D0%BB%D0%B0" \o "Зола" </w:instrText>
      </w:r>
      <w:r w:rsidR="008A6EC1" w:rsidRPr="00AD4489">
        <w:rPr>
          <w:sz w:val="24"/>
          <w:szCs w:val="24"/>
        </w:rPr>
        <w:fldChar w:fldCharType="separate"/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золовая</w:t>
      </w:r>
      <w:proofErr w:type="spellEnd"/>
      <w:r w:rsidR="008A6EC1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пыль, на 1000 </w:t>
      </w:r>
      <w:hyperlink r:id="rId27" w:tooltip="Ватт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МВт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установленной мощности составляют от примерно 13 000 тонн в год на газовых и до 165 000 тонн на пылеугольных ТЭС. Подобные выбросы на АЭС полностью отсутствуют. ТЭС мощностью 1000 МВт потребляет 8 миллионов тонн </w:t>
      </w:r>
      <w:hyperlink r:id="rId28" w:tooltip="Кислород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кислорода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год для окисления топлива, АЭС же не потребляют кислорода вообще</w:t>
      </w:r>
      <w:hyperlink r:id="rId29" w:anchor="cite_note-.D0.9E.D0.A1.D0.AD-11" w:history="1">
        <w:r w:rsidRPr="00AD448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[11]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больший удельный (на единицу произведенной электроэнергии) выброс радиоактивных веществ даёт угольная станция. В угле всегда содержатся природные </w:t>
      </w:r>
      <w:hyperlink r:id="rId30" w:tooltip="Радиоактивные вещества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радиоактивные вещества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сжигании угля они практически полностью попадают во внешнюю среду. При этом удельная </w:t>
      </w:r>
      <w:hyperlink r:id="rId31" w:tooltip="Активность (радиоактивного источника)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активность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выбросов ТЭС в несколько раз выше, чем для АЭС. Единственный фактор, в котором АЭС уступают в экологическом плане традиционным </w:t>
      </w:r>
      <w:proofErr w:type="spell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КЭС</w:t>
      </w:r>
      <w:proofErr w:type="spell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32" w:tooltip="Тепловое загрязнение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тепловое загрязнение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вызванное большими расходами технической воды для охлаждения </w:t>
      </w:r>
      <w:hyperlink r:id="rId33" w:tooltip="Конденсатор (теплотехника)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конденсаторов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4" w:tooltip="Паровая турбина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турбин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у АЭС несколько выше из-за более низкого </w:t>
      </w:r>
      <w:hyperlink r:id="rId35" w:tooltip="КПД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КПД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более 35 %), однако этот фактор важен для водных </w:t>
      </w:r>
      <w:hyperlink r:id="rId36" w:tooltip="Экосистема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экосистем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современные АЭС в основном имеют собственные искусственно созданные </w:t>
      </w:r>
      <w:hyperlink r:id="rId37" w:tooltip="Водохранилище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водохранилища</w:t>
        </w:r>
        <w:proofErr w:type="gramStart"/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охладители или вовсе охлаждаются </w:t>
      </w:r>
      <w:hyperlink r:id="rId38" w:tooltip="Градирня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градирнями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некоторые АЭС отводят часть тепла на нужды </w:t>
      </w:r>
      <w:hyperlink r:id="rId39" w:tooltip="Отопление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отопления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="00FE3401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tooltip="Горячее водоснабжение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горячего водоснабжения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1" w:tooltip="Город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городов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снижает непродуктивные тепловые потери, существуют действующие и перспективные проекты по использованию «лишнего» тепла в </w:t>
      </w:r>
      <w:proofErr w:type="spell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="00FE3401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комплексах (</w:t>
      </w:r>
      <w:hyperlink r:id="rId42" w:tooltip="Рыбоводство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рыбоводство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выращивание </w:t>
      </w:r>
      <w:hyperlink r:id="rId43" w:tooltip="Устрицы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устриц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обогрев</w:t>
      </w:r>
      <w:r w:rsidR="00FE3401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tooltip="Теплица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теплиц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пр.). Кроме того, в перспективе возможно осуществление проектов комбинирования АЭС с </w:t>
      </w:r>
      <w:proofErr w:type="spellStart"/>
      <w:r w:rsidR="008A6EC1" w:rsidRPr="00AD4489">
        <w:rPr>
          <w:sz w:val="24"/>
          <w:szCs w:val="24"/>
        </w:rPr>
        <w:fldChar w:fldCharType="begin"/>
      </w:r>
      <w:r w:rsidR="008A6EC1" w:rsidRPr="00AD4489">
        <w:rPr>
          <w:sz w:val="24"/>
          <w:szCs w:val="24"/>
        </w:rPr>
        <w:instrText xml:space="preserve"> HYPERLINK "https://ru.wikipedia.org/wiki/%D0%93%D0%B0%D0%B7%D0%BE%D1%82%D1%83%D1%80%D0%B1%D0%B8%D0%BD%D0%BD%D0%B0%D1%8F_%D1%83%D1%81%D1%82%D0%B0%D0%BD%D0%BE%D0%B2%D0%BA%D0%B0" \o "Газотурбинная установка" </w:instrText>
      </w:r>
      <w:r w:rsidR="008A6EC1" w:rsidRPr="00AD4489">
        <w:rPr>
          <w:sz w:val="24"/>
          <w:szCs w:val="24"/>
        </w:rPr>
        <w:fldChar w:fldCharType="separate"/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ГТУ</w:t>
      </w:r>
      <w:proofErr w:type="spellEnd"/>
      <w:r w:rsidR="008A6EC1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качестве «надстроек» на существующих АЭС, которые могут позволить добиться аналогичного с тепловыми станциями КПД</w:t>
      </w:r>
      <w:hyperlink r:id="rId45" w:anchor="cite_note-14" w:history="1">
        <w:r w:rsidRPr="00AD448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[14]</w:t>
        </w:r>
      </w:hyperlink>
      <w:hyperlink r:id="rId46" w:anchor="cite_note-15" w:history="1">
        <w:r w:rsidRPr="00AD448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[15]</w:t>
        </w:r>
      </w:hyperlink>
      <w:hyperlink r:id="rId47" w:anchor="cite_note-16" w:history="1">
        <w:r w:rsidRPr="00AD448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[16]</w:t>
        </w:r>
      </w:hyperlink>
      <w:hyperlink r:id="rId48" w:anchor="cite_note-17" w:history="1">
        <w:r w:rsidRPr="00AD448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[17]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522" w:rsidRPr="00AD4489" w:rsidRDefault="002F1219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</w:t>
      </w:r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 стран, в том числе и России, производство </w:t>
      </w:r>
      <w:hyperlink r:id="rId49" w:tooltip="Электроэнергия" w:history="1">
        <w:r w:rsidR="009C2522"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электроэнергии</w:t>
        </w:r>
      </w:hyperlink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АЭС не дороже, чем на пылеугольных и тем более газо</w:t>
      </w:r>
      <w:r w:rsidR="00FE3401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мазутных </w:t>
      </w:r>
      <w:hyperlink r:id="rId50" w:tooltip="Тепловая электростанция" w:history="1">
        <w:r w:rsidR="009C2522"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ТЭС</w:t>
        </w:r>
      </w:hyperlink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 заметно преимущество АЭС в стоимости производимой электроэнергии во время так называемых </w:t>
      </w:r>
      <w:hyperlink r:id="rId51" w:tooltip="Энергетический кризис" w:history="1">
        <w:r w:rsidR="009C2522"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энергетических кризисов</w:t>
        </w:r>
      </w:hyperlink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начавшихся с начала 70-х годов.</w:t>
      </w:r>
      <w:proofErr w:type="gramEnd"/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Падение цен на </w:t>
      </w:r>
      <w:hyperlink r:id="rId52" w:tooltip="Нефть" w:history="1">
        <w:r w:rsidR="009C2522"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нефть</w:t>
        </w:r>
      </w:hyperlink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автоматически снижает конкурентоспособность АЭС.</w:t>
      </w:r>
    </w:p>
    <w:p w:rsidR="009C2522" w:rsidRPr="00AD4489" w:rsidRDefault="002F1219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</w:t>
      </w:r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hyperlink r:id="rId53" w:tooltip="Строительство АЭС (страница отсутствует)" w:history="1">
        <w:r w:rsidR="009C2522"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строительство АЭС</w:t>
        </w:r>
      </w:hyperlink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оценкам, составленным на основе реализованных в 2000-х годах проектов, ориентировочно равны 2300 </w:t>
      </w:r>
      <w:hyperlink r:id="rId54" w:tooltip="Доллар США" w:history="1">
        <w:r w:rsidR="009C2522"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$</w:t>
        </w:r>
      </w:hyperlink>
      <w:r w:rsidR="009C2522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кВт электрической мощности, эта цифра может снижаться при массовости строительства (для ТЭС на угле 1200 $, на газе — 950 $)Прогнозы на стоимость проектов, осуществляемых в настоящее время, сходятся на цифре 2000 $ за кВт (на 35 % выше, чем для угольных, на 45 % — газовых ТЭС).</w:t>
      </w:r>
      <w:proofErr w:type="gramEnd"/>
    </w:p>
    <w:p w:rsidR="009C2522" w:rsidRPr="00AD4489" w:rsidRDefault="009C2522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недостаток АЭС — тяжелые последствия </w:t>
      </w:r>
      <w:hyperlink r:id="rId55" w:tooltip="Радиационная авария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аварий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исключения которых АЭС оборудуются сложнейшими системами безопасности с многократными запасами и </w:t>
      </w:r>
      <w:hyperlink r:id="rId56" w:tooltip="Резервирование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резервированием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обеспечивающими исключение </w:t>
      </w:r>
      <w:hyperlink r:id="rId57" w:tooltip="Китайский синдром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расплавления активной зоны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 в случае максимальной проектной аварии (местный полный поперечный разрыв </w:t>
      </w:r>
      <w:hyperlink r:id="rId58" w:tooltip="Трубопровод" w:history="1">
        <w:r w:rsidRPr="00AD44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трубопровода</w:t>
        </w:r>
      </w:hyperlink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 циркуляционного контура реактора).</w:t>
      </w:r>
    </w:p>
    <w:p w:rsidR="009C2522" w:rsidRPr="00AD4489" w:rsidRDefault="009C2522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Серьёзной проблемой для АЭС является их ликвидация после выработки ресурса, по оценкам она может составить до 20 % от стоимости их строительства.</w:t>
      </w:r>
    </w:p>
    <w:p w:rsidR="009C2522" w:rsidRPr="00AD4489" w:rsidRDefault="009C2522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ряду технических причин для АЭС крайне нежелательна работа в манёвренных режимах, то есть покрытие переменной части графика электрической нагрузки.</w:t>
      </w:r>
    </w:p>
    <w:p w:rsidR="00756AFC" w:rsidRPr="00AD4489" w:rsidRDefault="00A00D5D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48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9E74EF" wp14:editId="7BF8A42D">
            <wp:simplePos x="0" y="0"/>
            <wp:positionH relativeFrom="column">
              <wp:posOffset>33020</wp:posOffset>
            </wp:positionH>
            <wp:positionV relativeFrom="paragraph">
              <wp:posOffset>308610</wp:posOffset>
            </wp:positionV>
            <wp:extent cx="6143625" cy="3697605"/>
            <wp:effectExtent l="0" t="0" r="9525" b="0"/>
            <wp:wrapSquare wrapText="bothSides"/>
            <wp:docPr id="2" name="Рисунок 2" descr="http://cs5194.vk.me/u3223890/136734830/x_80593d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194.vk.me/u3223890/136734830/x_80593d1d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C43" w:rsidRPr="00AD4489" w:rsidRDefault="00756AFC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Style w:val="20"/>
          <w:rFonts w:eastAsiaTheme="minorHAnsi"/>
          <w:sz w:val="24"/>
          <w:szCs w:val="24"/>
        </w:rPr>
        <w:lastRenderedPageBreak/>
        <w:t>Термоядерные электростанции</w:t>
      </w:r>
      <w:r w:rsidR="00B72C43" w:rsidRPr="00AD4489">
        <w:rPr>
          <w:rStyle w:val="20"/>
          <w:rFonts w:eastAsiaTheme="minorHAnsi"/>
          <w:sz w:val="24"/>
          <w:szCs w:val="24"/>
        </w:rPr>
        <w:t> (ТЭС)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AFC" w:rsidRPr="00AD4489" w:rsidRDefault="00B72C43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</w:t>
      </w:r>
      <w:r w:rsidR="00756AFC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энергия выделяется не при расщеплении атомного ядра, а за счет слияния, синтеза тяжелых элементов из легких, например из ядер водорода</w:t>
      </w:r>
      <w:r w:rsidR="0073791B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AFC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процессы происходят в звездах, например на солнце эти Топливом может быть дейтерий - тяжелый водород, содержащийся в воде (в 1 л </w:t>
      </w:r>
      <w:r w:rsidR="0073791B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0,02 г) По количеству энергии </w:t>
      </w:r>
      <w:r w:rsidR="00756AFC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0,02 г дейтерия экв</w:t>
      </w:r>
      <w:r w:rsidR="0073791B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ивалентно примерно 100 л бензина</w:t>
      </w:r>
      <w:r w:rsidR="00756AFC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AFC" w:rsidRPr="00AD4489" w:rsidRDefault="00756AFC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чтобы эту энергию получить, надо нагреть дейтерий до 100 </w:t>
      </w:r>
      <w:proofErr w:type="gram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градусов и удерживать плазму с температурой 1 млн градусов</w:t>
      </w:r>
      <w:r w:rsidR="00B72C43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технически очень сложная проблема Первая в мире такая экспериментальная станция строится во Франции</w:t>
      </w:r>
      <w:r w:rsidR="00B72C43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любом из вариантов - АЭС или ТЭС возникают одинак</w:t>
      </w:r>
      <w:r w:rsidR="0073791B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проблемы - радиоактивно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сть.</w:t>
      </w:r>
    </w:p>
    <w:p w:rsidR="00756AFC" w:rsidRPr="00AD4489" w:rsidRDefault="00756AFC" w:rsidP="00AD44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эта проблема имеет сейчас решающее значение в экологическом и психологическом аспектах Люди боятся радиоактивности - возникла радиофобия после аварий на атомных станциях - в Англии, США, в Украине а Чернобыльской АЭС</w:t>
      </w:r>
      <w:proofErr w:type="gramStart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нельзя забывать, что даже в каменном угле, растениях содержатся уран, торий, соединения которых есть даже в обычной печной золе, золе тепловых электростанций, табачном дыме Проблема радиофобии - в обеспечении надежности работы де</w:t>
      </w:r>
      <w:r w:rsidR="0073791B"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йствующих АЭС и их размещении</w:t>
      </w:r>
      <w:r w:rsidRPr="00AD4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67F" w:rsidRPr="00AD4489" w:rsidRDefault="0005167F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7231" w:rsidRPr="00AD4489" w:rsidRDefault="00387231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D4489">
        <w:rPr>
          <w:rFonts w:ascii="Times New Roman" w:hAnsi="Times New Roman" w:cs="Times New Roman"/>
          <w:b/>
          <w:iCs/>
          <w:sz w:val="24"/>
          <w:szCs w:val="24"/>
        </w:rPr>
        <w:t>Экологические способы добычи энергии</w:t>
      </w:r>
    </w:p>
    <w:p w:rsidR="00B72C43" w:rsidRPr="00AD4489" w:rsidRDefault="00B72C43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AD4489">
        <w:rPr>
          <w:sz w:val="24"/>
          <w:szCs w:val="24"/>
        </w:rPr>
        <w:t>Приливные электростанции.</w:t>
      </w:r>
    </w:p>
    <w:p w:rsidR="00B72C43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r w:rsidRPr="00AD4489">
        <w:t>Уровень воды в течение суток меняет 4 раза, такие колебания особенно заметны в заливах и устьях рек, впадающих в море. Для устройства простейшей приливной электростанции (</w:t>
      </w:r>
      <w:proofErr w:type="spellStart"/>
      <w:r w:rsidRPr="00AD4489">
        <w:t>ПЭС</w:t>
      </w:r>
      <w:proofErr w:type="spellEnd"/>
      <w:r w:rsidRPr="00AD4489">
        <w:t xml:space="preserve">) нужен бассейн – перекрытый плотиной залив или устье реки. В плотине имеются водопропускные отверстия и установлены турбины. </w:t>
      </w:r>
      <w:proofErr w:type="spellStart"/>
      <w:r w:rsidRPr="00AD4489">
        <w:t>ПЭС</w:t>
      </w:r>
      <w:proofErr w:type="spellEnd"/>
      <w:r w:rsidRPr="00AD4489">
        <w:t xml:space="preserve"> двустороннего действия (турбины работают при движении воды из моря в бассейн и обратно) способны вырабатывать электроэнергию непрерывно в течение 4-5 часов с перерывами в 1-2 часа четыре раза в сутки.</w:t>
      </w:r>
    </w:p>
    <w:p w:rsidR="00B72C43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proofErr w:type="gramStart"/>
      <w:r w:rsidRPr="00AD4489">
        <w:t xml:space="preserve">Первая приливная электростанция мощностью 240 МВт была пущена в 1966 году во Франции в устье реки </w:t>
      </w:r>
      <w:proofErr w:type="spellStart"/>
      <w:r w:rsidRPr="00AD4489">
        <w:t>Ранс</w:t>
      </w:r>
      <w:proofErr w:type="spellEnd"/>
      <w:r w:rsidRPr="00AD4489">
        <w:t>, впадающей в пролив Ла-Манш, где средняя амплитуда приливов составляет 8,4 м. Несмотря на высокую стоимость строительства, которая почти в 2,5 раза превосходит расходы на возведение ГЭС такой же мощности, первый опыт эксплуатации приливной электростанции оказался экономически оправданным.</w:t>
      </w:r>
      <w:proofErr w:type="gramEnd"/>
      <w:r w:rsidRPr="00AD4489">
        <w:t xml:space="preserve"> </w:t>
      </w:r>
      <w:proofErr w:type="spellStart"/>
      <w:r w:rsidRPr="00AD4489">
        <w:t>ПЭС</w:t>
      </w:r>
      <w:proofErr w:type="spellEnd"/>
      <w:r w:rsidRPr="00AD4489">
        <w:t xml:space="preserve"> на реке </w:t>
      </w:r>
      <w:proofErr w:type="spellStart"/>
      <w:r w:rsidRPr="00AD4489">
        <w:t>Ранс</w:t>
      </w:r>
      <w:proofErr w:type="spellEnd"/>
      <w:r w:rsidRPr="00AD4489">
        <w:t xml:space="preserve"> входит в энергосистему Франции и эффективно используется. В 1968 году на Баренцевом море вступила в строй </w:t>
      </w:r>
      <w:proofErr w:type="gramStart"/>
      <w:r w:rsidRPr="00AD4489">
        <w:t>опытно-промышленная</w:t>
      </w:r>
      <w:proofErr w:type="gramEnd"/>
      <w:r w:rsidRPr="00AD4489">
        <w:t xml:space="preserve"> </w:t>
      </w:r>
      <w:proofErr w:type="spellStart"/>
      <w:r w:rsidRPr="00AD4489">
        <w:t>ПЭС</w:t>
      </w:r>
      <w:proofErr w:type="spellEnd"/>
      <w:r w:rsidRPr="00AD4489">
        <w:t xml:space="preserve"> проектной мощностью 800 кВт. </w:t>
      </w:r>
      <w:proofErr w:type="gramStart"/>
      <w:r w:rsidRPr="00AD4489">
        <w:t xml:space="preserve">Место её строительства – Кислая губа представляет собой узкий залив шириной 150 м и длиной 450 м. Существуют проекты крупных </w:t>
      </w:r>
      <w:proofErr w:type="spellStart"/>
      <w:r w:rsidRPr="00AD4489">
        <w:t>ПЭС</w:t>
      </w:r>
      <w:proofErr w:type="spellEnd"/>
      <w:r w:rsidRPr="00AD4489">
        <w:t xml:space="preserve"> мощностью 320 МВт (Кольская) и 4000 МВт (Мезенская) на Белом море, где амплитуда приливов составляет 7-10 м. Планируется также использовать огромный </w:t>
      </w:r>
      <w:r w:rsidRPr="00AD4489">
        <w:lastRenderedPageBreak/>
        <w:t xml:space="preserve">энергетический потенциал Охотского моря, где местами, например в </w:t>
      </w:r>
      <w:proofErr w:type="spellStart"/>
      <w:r w:rsidRPr="00AD4489">
        <w:t>Пенжинской</w:t>
      </w:r>
      <w:proofErr w:type="spellEnd"/>
      <w:r w:rsidRPr="00AD4489">
        <w:t xml:space="preserve"> губе, высота приливов достигает 12,9 м, а в </w:t>
      </w:r>
      <w:proofErr w:type="spellStart"/>
      <w:r w:rsidRPr="00AD4489">
        <w:t>Гижигинской</w:t>
      </w:r>
      <w:proofErr w:type="spellEnd"/>
      <w:r w:rsidRPr="00AD4489">
        <w:t xml:space="preserve"> губе</w:t>
      </w:r>
      <w:proofErr w:type="gramEnd"/>
      <w:r w:rsidRPr="00AD4489">
        <w:t xml:space="preserve"> – 12-14 м. В 1985 году была пущена в эксплуатацию </w:t>
      </w:r>
      <w:proofErr w:type="spellStart"/>
      <w:r w:rsidRPr="00AD4489">
        <w:t>ПЭС</w:t>
      </w:r>
      <w:proofErr w:type="spellEnd"/>
      <w:r w:rsidRPr="00AD4489">
        <w:t xml:space="preserve"> в заливе Фанди в Канаде мощностью 20 МВт (амплитуда приливов здесь составляет 19,6 м). В Китае построены три приливные электростанции небольшой мощности. В Великобритании разрабатывается проект </w:t>
      </w:r>
      <w:proofErr w:type="spellStart"/>
      <w:r w:rsidRPr="00AD4489">
        <w:t>ПЭС</w:t>
      </w:r>
      <w:proofErr w:type="spellEnd"/>
      <w:r w:rsidRPr="00AD4489">
        <w:t xml:space="preserve"> мощностью 1000 МВт в устье реки </w:t>
      </w:r>
      <w:proofErr w:type="spellStart"/>
      <w:r w:rsidRPr="00AD4489">
        <w:t>Северн</w:t>
      </w:r>
      <w:proofErr w:type="spellEnd"/>
      <w:r w:rsidRPr="00AD4489">
        <w:t>, где средняя амплитуда приливов составляет 16,3 м.</w:t>
      </w:r>
    </w:p>
    <w:p w:rsidR="00B72C43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r w:rsidRPr="00AD4489">
        <w:t xml:space="preserve">С точки зрения экологии </w:t>
      </w:r>
      <w:proofErr w:type="spellStart"/>
      <w:r w:rsidRPr="00AD4489">
        <w:t>ПЭС</w:t>
      </w:r>
      <w:proofErr w:type="spellEnd"/>
      <w:r w:rsidRPr="00AD4489">
        <w:t xml:space="preserve"> имеют бесспорное преимущество перед тепловыми электростанциями, сжигающими нефть и каменный уголь. Благоприятные предпосылки для более широкого использования энергии морских приливов связаны с возможностью применения недавно созданной </w:t>
      </w:r>
      <w:proofErr w:type="spellStart"/>
      <w:r w:rsidRPr="00AD4489">
        <w:t>геликоидной</w:t>
      </w:r>
      <w:proofErr w:type="spellEnd"/>
      <w:r w:rsidRPr="00AD4489">
        <w:t xml:space="preserve"> турбины Горлова, которая позволяет сооружать </w:t>
      </w:r>
      <w:proofErr w:type="spellStart"/>
      <w:r w:rsidRPr="00AD4489">
        <w:t>ПЭС</w:t>
      </w:r>
      <w:proofErr w:type="spellEnd"/>
      <w:r w:rsidRPr="00AD4489">
        <w:t xml:space="preserve"> без плотин, сокращая расходы на их строительство. Первые </w:t>
      </w:r>
      <w:proofErr w:type="spellStart"/>
      <w:r w:rsidRPr="00AD4489">
        <w:t>бесплотинные</w:t>
      </w:r>
      <w:proofErr w:type="spellEnd"/>
      <w:r w:rsidRPr="00AD4489">
        <w:t xml:space="preserve"> </w:t>
      </w:r>
      <w:proofErr w:type="spellStart"/>
      <w:r w:rsidRPr="00AD4489">
        <w:t>ПЭС</w:t>
      </w:r>
      <w:proofErr w:type="spellEnd"/>
      <w:r w:rsidRPr="00AD4489">
        <w:t xml:space="preserve"> намечено соорудить в ближайшие годы в Южной Корее.</w:t>
      </w:r>
    </w:p>
    <w:p w:rsidR="0005167F" w:rsidRPr="00AD4489" w:rsidRDefault="0005167F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2C43" w:rsidRPr="00AD4489" w:rsidRDefault="00B72C43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AD4489">
        <w:rPr>
          <w:sz w:val="24"/>
          <w:szCs w:val="24"/>
        </w:rPr>
        <w:t>Солнечные космические электростанции.</w:t>
      </w:r>
    </w:p>
    <w:p w:rsidR="00B72C43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r w:rsidRPr="00AD4489">
        <w:t>Получать и использовать «чистую» солнечную энергию на поверхности  Земли мешает атмосфера, поэтому появляются проекты размещения  солнечных электростанций в космосе, на околоземной орбите. У таких станций  есть несколько достоинств: невесомость позволяет создать  многокилометровые конструкции, которые необходимы для получения энергии; преобразование одного вида энергии в другой неизбежно сопровождается  выделением тепла, и сброс его в космос позволит предотвратить опасное перегревание земной атмосферы.</w:t>
      </w:r>
    </w:p>
    <w:p w:rsidR="00B72C43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r w:rsidRPr="00AD4489">
        <w:t>К проектированию солнечных космических электростанций (</w:t>
      </w:r>
      <w:proofErr w:type="spellStart"/>
      <w:r w:rsidRPr="00AD4489">
        <w:t>СКЭС</w:t>
      </w:r>
      <w:proofErr w:type="spellEnd"/>
      <w:r w:rsidRPr="00AD4489">
        <w:t xml:space="preserve">) конструкторы приступили ещё в конце </w:t>
      </w:r>
      <w:proofErr w:type="spellStart"/>
      <w:r w:rsidRPr="00AD4489">
        <w:t>60-ых</w:t>
      </w:r>
      <w:proofErr w:type="spellEnd"/>
      <w:r w:rsidRPr="00AD4489">
        <w:t xml:space="preserve"> годов </w:t>
      </w:r>
      <w:proofErr w:type="spellStart"/>
      <w:r w:rsidRPr="00AD4489">
        <w:t>20-ого</w:t>
      </w:r>
      <w:proofErr w:type="spellEnd"/>
      <w:r w:rsidRPr="00AD4489">
        <w:t xml:space="preserve"> века. Было предложено несколько вариантов транспортировки энергии из космоса на Землю, но наиболее рациональным было признано предложение </w:t>
      </w:r>
      <w:proofErr w:type="gramStart"/>
      <w:r w:rsidRPr="00AD4489">
        <w:t>использовать</w:t>
      </w:r>
      <w:proofErr w:type="gramEnd"/>
      <w:r w:rsidRPr="00AD4489">
        <w:t xml:space="preserve"> её  на месте выработки, для этого необходимо перенести основных потребителей электроэнергии (металлургия, машиностроение, химическая промышленность) на спутник Земли Луну или астероиды. Любой вариант </w:t>
      </w:r>
      <w:proofErr w:type="spellStart"/>
      <w:r w:rsidRPr="00AD4489">
        <w:t>СКЭС</w:t>
      </w:r>
      <w:proofErr w:type="spellEnd"/>
      <w:r w:rsidRPr="00AD4489">
        <w:t xml:space="preserve"> предполагает, что это колоссальное сооружение, причём не одно. Даже самая маленькая </w:t>
      </w:r>
      <w:proofErr w:type="spellStart"/>
      <w:r w:rsidRPr="00AD4489">
        <w:t>СКЭС</w:t>
      </w:r>
      <w:proofErr w:type="spellEnd"/>
      <w:r w:rsidRPr="00AD4489">
        <w:t xml:space="preserve"> должна весить десятки тысяч тонн. Современные средства выведения в состоянии доставить на низкую – опорную орбиту необходимое количество блоков, узлов и панелей солнечных батарей.</w:t>
      </w:r>
    </w:p>
    <w:p w:rsidR="00B72C43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r w:rsidRPr="00AD4489">
        <w:t xml:space="preserve">Строительство солнечных космических электростанций сейчас кажется фантастикой, но в скором времени, возможно, появится  первая </w:t>
      </w:r>
      <w:proofErr w:type="spellStart"/>
      <w:r w:rsidRPr="00AD4489">
        <w:t>СКЭС</w:t>
      </w:r>
      <w:proofErr w:type="spellEnd"/>
      <w:r w:rsidRPr="00AD4489">
        <w:t>, которая даст начало новому уровню развития энергетики.</w:t>
      </w:r>
    </w:p>
    <w:p w:rsidR="00B72C43" w:rsidRDefault="00B72C43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489" w:rsidRDefault="00AD4489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489" w:rsidRPr="00AD4489" w:rsidRDefault="00AD4489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2C43" w:rsidRPr="00AD4489" w:rsidRDefault="000614AA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AD4489">
        <w:rPr>
          <w:sz w:val="24"/>
          <w:szCs w:val="24"/>
        </w:rPr>
        <w:lastRenderedPageBreak/>
        <w:t>Солнечные электростанции</w:t>
      </w:r>
      <w:r w:rsidR="00B72C43" w:rsidRPr="00AD4489">
        <w:rPr>
          <w:sz w:val="24"/>
          <w:szCs w:val="24"/>
        </w:rPr>
        <w:t>.</w:t>
      </w:r>
      <w:r w:rsidRPr="00AD4489">
        <w:rPr>
          <w:sz w:val="24"/>
          <w:szCs w:val="24"/>
        </w:rPr>
        <w:t xml:space="preserve"> </w:t>
      </w:r>
    </w:p>
    <w:p w:rsidR="00B72C43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r w:rsidRPr="00AD4489">
        <w:t xml:space="preserve">Солнечная энергия. Техническое использование солнечной энергии осуществляется в нескольких формах: применение низко – и высокотемпературного оборудования, прямое преобразование солнечной энергии в </w:t>
      </w:r>
      <w:proofErr w:type="gramStart"/>
      <w:r w:rsidRPr="00AD4489">
        <w:t>электрическую</w:t>
      </w:r>
      <w:proofErr w:type="gramEnd"/>
      <w:r w:rsidRPr="00AD4489">
        <w:t xml:space="preserve"> на фотоэлектрическом оборудовании.</w:t>
      </w:r>
    </w:p>
    <w:p w:rsidR="00B72C43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r w:rsidRPr="00AD4489">
        <w:rPr>
          <w:noProof/>
        </w:rPr>
        <mc:AlternateContent>
          <mc:Choice Requires="wps">
            <w:drawing>
              <wp:inline distT="0" distB="0" distL="0" distR="0" wp14:anchorId="5596746D" wp14:editId="07FD5071">
                <wp:extent cx="308610" cy="308610"/>
                <wp:effectExtent l="0" t="0" r="0" b="0"/>
                <wp:docPr id="5" name="Прямоугольник 5" descr="C:\DOCUME~1\Pavel\LOCALS~1\Temp\msohtml1\01\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AD4489">
        <w:t xml:space="preserve">Принципиальными особенностями солнечного излучения являются огромные потенциальные ресурсы (в 4000 раз превышает прогнозируемые </w:t>
      </w:r>
      <w:proofErr w:type="spellStart"/>
      <w:r w:rsidRPr="00AD4489">
        <w:t>энергопотребности</w:t>
      </w:r>
      <w:proofErr w:type="spellEnd"/>
      <w:r w:rsidRPr="00AD4489">
        <w:t xml:space="preserve"> человечества в 2020 году</w:t>
      </w:r>
      <w:proofErr w:type="gramStart"/>
      <w:r w:rsidRPr="00AD4489">
        <w:t xml:space="preserve"> )</w:t>
      </w:r>
      <w:proofErr w:type="gramEnd"/>
      <w:r w:rsidRPr="00AD4489">
        <w:t xml:space="preserve"> и низкая интенсивность. Так, среднесуточная интенсивность солнечного излучения для средней полосы европейской части России составляет </w:t>
      </w:r>
      <w:proofErr w:type="spellStart"/>
      <w:r w:rsidRPr="00AD4489">
        <w:t>150Вт</w:t>
      </w:r>
      <w:proofErr w:type="spellEnd"/>
      <w:r w:rsidRPr="00AD4489">
        <w:t>/м</w:t>
      </w:r>
      <w:proofErr w:type="gramStart"/>
      <w:r w:rsidRPr="00AD4489">
        <w:t xml:space="preserve"> ,</w:t>
      </w:r>
      <w:proofErr w:type="gramEnd"/>
      <w:r w:rsidRPr="00AD4489">
        <w:t xml:space="preserve"> что в </w:t>
      </w:r>
      <w:proofErr w:type="spellStart"/>
      <w:r w:rsidRPr="00AD4489">
        <w:t>1000раз</w:t>
      </w:r>
      <w:proofErr w:type="spellEnd"/>
      <w:r w:rsidRPr="00AD4489">
        <w:t xml:space="preserve"> меньше тепловых потоков в котлах ТЭС.</w:t>
      </w:r>
    </w:p>
    <w:p w:rsidR="00B72C43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r w:rsidRPr="00AD4489">
        <w:rPr>
          <w:noProof/>
        </w:rPr>
        <mc:AlternateContent>
          <mc:Choice Requires="wps">
            <w:drawing>
              <wp:inline distT="0" distB="0" distL="0" distR="0" wp14:anchorId="1215EF01" wp14:editId="6E7EBF0C">
                <wp:extent cx="308610" cy="308610"/>
                <wp:effectExtent l="0" t="0" r="0" b="0"/>
                <wp:docPr id="4" name="Прямоугольник 4" descr="C:\DOCUME~1\Pavel\LOCALS~1\Temp\msohtml1\01\clip_image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AD4489">
        <w:t>К сожалению, пока не видно, какими путями эти огромные потенциальные ресурсы можно реализовать в больших количествах. Одним из наиболее важных препятствий является низкая интенсивность солнечного излучения, что проблему необходимости концентрирования солнечной энергии в сотни раз ещё до того, как она превратится в тепло. Практическая реализация концентрации солнечной энергии требует отчуждения огромных земельных площадей. Для размещения солнечной электростанции (</w:t>
      </w:r>
      <w:proofErr w:type="spellStart"/>
      <w:r w:rsidRPr="00AD4489">
        <w:t>СЭС</w:t>
      </w:r>
      <w:proofErr w:type="spellEnd"/>
      <w:r w:rsidRPr="00AD4489">
        <w:t xml:space="preserve">) мощностью </w:t>
      </w:r>
      <w:proofErr w:type="spellStart"/>
      <w:r w:rsidRPr="00AD4489">
        <w:t>1000МВт</w:t>
      </w:r>
      <w:proofErr w:type="spellEnd"/>
      <w:r w:rsidRPr="00AD4489">
        <w:t xml:space="preserve"> (Эл) в средней полосе европейской части необходима площадь при </w:t>
      </w:r>
      <w:proofErr w:type="spellStart"/>
      <w:r w:rsidRPr="00AD4489">
        <w:t>10%к.п.д</w:t>
      </w:r>
      <w:proofErr w:type="spellEnd"/>
      <w:r w:rsidRPr="00AD4489">
        <w:t xml:space="preserve">. в </w:t>
      </w:r>
      <w:proofErr w:type="spellStart"/>
      <w:r w:rsidRPr="00AD4489">
        <w:t>67км2</w:t>
      </w:r>
      <w:proofErr w:type="spellEnd"/>
      <w:r w:rsidRPr="00AD4489">
        <w:t xml:space="preserve">. К этому надо добавить ещё и земли, которые потребуются отвести под различные промышленные предприятия, изготавливающие материалы для строительства и эксплуатации </w:t>
      </w:r>
      <w:proofErr w:type="spellStart"/>
      <w:r w:rsidRPr="00AD4489">
        <w:t>СЭС</w:t>
      </w:r>
      <w:proofErr w:type="spellEnd"/>
      <w:r w:rsidRPr="00AD4489">
        <w:t>.</w:t>
      </w:r>
    </w:p>
    <w:p w:rsidR="00B72C43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r w:rsidRPr="00AD4489">
        <w:t>Следует подчеркнуть, что материалоёмкость, затраты времени и людских ресурсов в солнечной энергетике в 500 раз больше, чем в традиционной энергетике на органическом топливе и в атомной энергетике.</w:t>
      </w:r>
    </w:p>
    <w:p w:rsidR="00B72C43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proofErr w:type="gramStart"/>
      <w:r w:rsidRPr="00AD4489">
        <w:t>Действующая</w:t>
      </w:r>
      <w:proofErr w:type="gramEnd"/>
      <w:r w:rsidRPr="00AD4489">
        <w:t xml:space="preserve"> в Крыму </w:t>
      </w:r>
      <w:proofErr w:type="spellStart"/>
      <w:r w:rsidRPr="00AD4489">
        <w:t>СЭС</w:t>
      </w:r>
      <w:proofErr w:type="spellEnd"/>
      <w:r w:rsidRPr="00AD4489">
        <w:t xml:space="preserve"> мощностью 5 МВт потребила в 1988 году на собственные нужды в 20 раз больше энергии, чем произвела.</w:t>
      </w:r>
    </w:p>
    <w:p w:rsidR="00B72C43" w:rsidRPr="00AD4489" w:rsidRDefault="00B72C43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2C43" w:rsidRPr="00AD4489" w:rsidRDefault="00124F91" w:rsidP="00AD4489">
      <w:pPr>
        <w:pStyle w:val="2"/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AD4489">
        <w:rPr>
          <w:sz w:val="24"/>
          <w:szCs w:val="24"/>
        </w:rPr>
        <w:t>Ветряные электростанции</w:t>
      </w:r>
      <w:r w:rsidR="00B72C43" w:rsidRPr="00AD4489">
        <w:rPr>
          <w:sz w:val="24"/>
          <w:szCs w:val="24"/>
        </w:rPr>
        <w:t>.</w:t>
      </w:r>
    </w:p>
    <w:p w:rsidR="00B72C43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r w:rsidRPr="00AD4489">
        <w:t>Энергия ветра в больших масштабах оказалась ненадёжной, неэкономичной и, главное, неспособной давать электроэнергию в нужных количествах.</w:t>
      </w:r>
    </w:p>
    <w:p w:rsidR="00B72C43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r w:rsidRPr="00AD4489">
        <w:t xml:space="preserve">Строительство ветряных установок усложняется необходимостью изготовления лопастей турбины больших размеров. Так, по проекту ФРГ установка мощностью 2-3 МВт должна иметь диаметр </w:t>
      </w:r>
      <w:proofErr w:type="gramStart"/>
      <w:r w:rsidRPr="00AD4489">
        <w:t>ветрового колеса</w:t>
      </w:r>
      <w:proofErr w:type="gramEnd"/>
      <w:r w:rsidRPr="00AD4489">
        <w:t xml:space="preserve"> </w:t>
      </w:r>
      <w:proofErr w:type="spellStart"/>
      <w:r w:rsidRPr="00AD4489">
        <w:t>100м</w:t>
      </w:r>
      <w:proofErr w:type="spellEnd"/>
      <w:r w:rsidRPr="00AD4489">
        <w:t>, причём она производит такой шум, что возникает необходимость отключения её в ночное время.</w:t>
      </w:r>
    </w:p>
    <w:p w:rsidR="00B72C43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r w:rsidRPr="00AD4489">
        <w:t xml:space="preserve">В штате Огайо была построена крупнейшая в мире ветросиловая установка </w:t>
      </w:r>
      <w:proofErr w:type="spellStart"/>
      <w:r w:rsidRPr="00AD4489">
        <w:t>10МВт</w:t>
      </w:r>
      <w:proofErr w:type="spellEnd"/>
      <w:r w:rsidRPr="00AD4489">
        <w:t xml:space="preserve">. Проработав несколько суток, была продана на слом по цене </w:t>
      </w:r>
      <w:proofErr w:type="spellStart"/>
      <w:r w:rsidRPr="00AD4489">
        <w:t>10дол</w:t>
      </w:r>
      <w:proofErr w:type="spellEnd"/>
      <w:r w:rsidRPr="00AD4489">
        <w:t xml:space="preserve">. За тонну. В радиусе </w:t>
      </w:r>
      <w:r w:rsidRPr="00AD4489">
        <w:lastRenderedPageBreak/>
        <w:t xml:space="preserve">нескольких километров жить стало невозможно из-за инфразвука, совпадающего с </w:t>
      </w:r>
      <w:proofErr w:type="gramStart"/>
      <w:r w:rsidRPr="00AD4489">
        <w:t>альфа-ритмом</w:t>
      </w:r>
      <w:proofErr w:type="gramEnd"/>
      <w:r w:rsidRPr="00AD4489">
        <w:t xml:space="preserve"> головного мозга, что вызывает психические заболевания.</w:t>
      </w:r>
    </w:p>
    <w:p w:rsidR="005B6592" w:rsidRPr="00AD4489" w:rsidRDefault="00B72C43" w:rsidP="00AD4489">
      <w:pPr>
        <w:pStyle w:val="a5"/>
        <w:spacing w:before="0" w:beforeAutospacing="0" w:after="0" w:afterAutospacing="0" w:line="360" w:lineRule="auto"/>
        <w:ind w:firstLine="567"/>
        <w:jc w:val="both"/>
      </w:pPr>
      <w:r w:rsidRPr="00AD4489">
        <w:t xml:space="preserve">К серьёзным негативным последствиям использование энергии ветра можно отнести помехи для воздушного сообщения и для распространения </w:t>
      </w:r>
      <w:proofErr w:type="gramStart"/>
      <w:r w:rsidRPr="00AD4489">
        <w:t>радио-и</w:t>
      </w:r>
      <w:proofErr w:type="gramEnd"/>
      <w:r w:rsidRPr="00AD4489">
        <w:t xml:space="preserve"> </w:t>
      </w:r>
      <w:proofErr w:type="spellStart"/>
      <w:r w:rsidRPr="00AD4489">
        <w:t>телеволн</w:t>
      </w:r>
      <w:proofErr w:type="spellEnd"/>
      <w:r w:rsidRPr="00AD4489">
        <w:t>, нарушения путей миграции птиц, климатические изменения вследствие нарушения естественной циркуляции воздушных потоков.</w:t>
      </w:r>
    </w:p>
    <w:p w:rsidR="005B6592" w:rsidRPr="00AD4489" w:rsidRDefault="005B6592" w:rsidP="00AD4489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 w:rsidRPr="00AD4489">
        <w:rPr>
          <w:rStyle w:val="mw-headline"/>
          <w:rFonts w:ascii="Times New Roman" w:hAnsi="Times New Roman" w:cs="Times New Roman"/>
          <w:b/>
          <w:sz w:val="24"/>
          <w:szCs w:val="24"/>
        </w:rPr>
        <w:t>Наземная</w:t>
      </w:r>
    </w:p>
    <w:p w:rsidR="005B6592" w:rsidRPr="00AD4489" w:rsidRDefault="005B6592" w:rsidP="00AD448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D4489">
        <w:t xml:space="preserve">Самый распространённый в настоящее время тип ветровых электростанций. </w:t>
      </w:r>
      <w:proofErr w:type="spellStart"/>
      <w:r w:rsidRPr="00AD4489">
        <w:t>Ветрогенераторы</w:t>
      </w:r>
      <w:proofErr w:type="spellEnd"/>
      <w:r w:rsidRPr="00AD4489">
        <w:t xml:space="preserve"> устанавливаются на холмах или возвышенностях.</w:t>
      </w:r>
    </w:p>
    <w:p w:rsidR="005B6592" w:rsidRPr="00AD4489" w:rsidRDefault="005B6592" w:rsidP="00AD448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</w:pPr>
      <w:proofErr w:type="gramStart"/>
      <w:r w:rsidRPr="00AD4489">
        <w:t>Промышленный</w:t>
      </w:r>
      <w:proofErr w:type="gramEnd"/>
      <w:r w:rsidRPr="00AD4489">
        <w:t xml:space="preserve"> </w:t>
      </w:r>
      <w:proofErr w:type="spellStart"/>
      <w:r w:rsidRPr="00AD4489">
        <w:t>ветрогенератор</w:t>
      </w:r>
      <w:proofErr w:type="spellEnd"/>
      <w:r w:rsidRPr="00AD4489">
        <w:t xml:space="preserve"> строится на подготовленной площадке за 7—10 дней. Получение разрешений регулирующих органов на строительство </w:t>
      </w:r>
      <w:proofErr w:type="gramStart"/>
      <w:r w:rsidRPr="00AD4489">
        <w:t>ветровой электростанции</w:t>
      </w:r>
      <w:proofErr w:type="gramEnd"/>
      <w:r w:rsidRPr="00AD4489">
        <w:t xml:space="preserve"> может занимать год и более.</w:t>
      </w:r>
    </w:p>
    <w:p w:rsidR="005B6592" w:rsidRPr="00AD4489" w:rsidRDefault="005B6592" w:rsidP="00AD4489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 w:rsidRPr="00AD4489">
        <w:rPr>
          <w:rStyle w:val="mw-headline"/>
          <w:rFonts w:ascii="Times New Roman" w:hAnsi="Times New Roman" w:cs="Times New Roman"/>
          <w:b/>
          <w:sz w:val="24"/>
          <w:szCs w:val="24"/>
        </w:rPr>
        <w:t>Шельфовая</w:t>
      </w:r>
    </w:p>
    <w:p w:rsidR="005B6592" w:rsidRPr="00AD4489" w:rsidRDefault="005B6592" w:rsidP="00AD448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D4489">
        <w:t xml:space="preserve">Шельфовые </w:t>
      </w:r>
      <w:proofErr w:type="gramStart"/>
      <w:r w:rsidRPr="00AD4489">
        <w:t>ветровые электростанции</w:t>
      </w:r>
      <w:proofErr w:type="gramEnd"/>
      <w:r w:rsidRPr="00AD4489">
        <w:t xml:space="preserve"> строят в море: 10—60 километров от берега. Шельфовые </w:t>
      </w:r>
      <w:proofErr w:type="gramStart"/>
      <w:r w:rsidRPr="00AD4489">
        <w:t>ветровые электростанции</w:t>
      </w:r>
      <w:proofErr w:type="gramEnd"/>
      <w:r w:rsidRPr="00AD4489">
        <w:t xml:space="preserve"> обладают рядом преимуществ:</w:t>
      </w:r>
    </w:p>
    <w:p w:rsidR="005B6592" w:rsidRPr="00AD4489" w:rsidRDefault="005B6592" w:rsidP="00AD448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их практически не видно с берега;</w:t>
      </w:r>
    </w:p>
    <w:p w:rsidR="005B6592" w:rsidRPr="00AD4489" w:rsidRDefault="005B6592" w:rsidP="00AD448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они не занимают землю;</w:t>
      </w:r>
    </w:p>
    <w:p w:rsidR="005B6592" w:rsidRPr="00AD4489" w:rsidRDefault="005B6592" w:rsidP="00AD448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они имеют большую эффективность из-за регулярных морских ветров.</w:t>
      </w:r>
    </w:p>
    <w:p w:rsidR="005B6592" w:rsidRPr="00AD4489" w:rsidRDefault="005B6592" w:rsidP="00AD4489">
      <w:pPr>
        <w:pStyle w:val="3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448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Плавающая</w:t>
      </w:r>
    </w:p>
    <w:p w:rsidR="005B6592" w:rsidRPr="00AD4489" w:rsidRDefault="005B6592" w:rsidP="00AD448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D4489">
        <w:t>Первый прототип плавающей ветровой турбины построен компанией</w:t>
      </w:r>
      <w:r w:rsidRPr="00AD4489">
        <w:rPr>
          <w:rStyle w:val="apple-converted-space"/>
        </w:rPr>
        <w:t> </w:t>
      </w:r>
      <w:hyperlink r:id="rId60" w:history="1">
        <w:r w:rsidRPr="00AD4489">
          <w:rPr>
            <w:rStyle w:val="aa"/>
            <w:color w:val="auto"/>
          </w:rPr>
          <w:t xml:space="preserve">H </w:t>
        </w:r>
        <w:proofErr w:type="spellStart"/>
        <w:r w:rsidRPr="00AD4489">
          <w:rPr>
            <w:rStyle w:val="aa"/>
            <w:color w:val="auto"/>
          </w:rPr>
          <w:t>Technologies</w:t>
        </w:r>
        <w:proofErr w:type="spellEnd"/>
        <w:r w:rsidRPr="00AD4489">
          <w:rPr>
            <w:rStyle w:val="aa"/>
            <w:color w:val="auto"/>
          </w:rPr>
          <w:t xml:space="preserve"> </w:t>
        </w:r>
        <w:proofErr w:type="spellStart"/>
        <w:r w:rsidRPr="00AD4489">
          <w:rPr>
            <w:rStyle w:val="aa"/>
            <w:color w:val="auto"/>
          </w:rPr>
          <w:t>BV</w:t>
        </w:r>
        <w:proofErr w:type="spellEnd"/>
      </w:hyperlink>
      <w:r w:rsidRPr="00AD4489">
        <w:rPr>
          <w:rStyle w:val="apple-converted-space"/>
        </w:rPr>
        <w:t> </w:t>
      </w:r>
      <w:r w:rsidRPr="00AD4489">
        <w:t>в декабре</w:t>
      </w:r>
      <w:r w:rsidRPr="00AD4489">
        <w:rPr>
          <w:rStyle w:val="apple-converted-space"/>
        </w:rPr>
        <w:t> </w:t>
      </w:r>
      <w:hyperlink r:id="rId61" w:tooltip="2007 год" w:history="1">
        <w:r w:rsidRPr="00AD4489">
          <w:rPr>
            <w:rStyle w:val="aa"/>
            <w:color w:val="auto"/>
          </w:rPr>
          <w:t>2007 года</w:t>
        </w:r>
      </w:hyperlink>
      <w:r w:rsidRPr="00AD4489">
        <w:t xml:space="preserve">. </w:t>
      </w:r>
      <w:proofErr w:type="spellStart"/>
      <w:r w:rsidRPr="00AD4489">
        <w:t>Ветрогенератор</w:t>
      </w:r>
      <w:proofErr w:type="spellEnd"/>
      <w:r w:rsidRPr="00AD4489">
        <w:t xml:space="preserve"> мощностью 80 кВт установлен на плавающей платформе в 10,6</w:t>
      </w:r>
      <w:r w:rsidRPr="00AD4489">
        <w:rPr>
          <w:rStyle w:val="apple-converted-space"/>
        </w:rPr>
        <w:t> </w:t>
      </w:r>
      <w:hyperlink r:id="rId62" w:tooltip="Морская миля" w:history="1">
        <w:r w:rsidRPr="00AD4489">
          <w:rPr>
            <w:rStyle w:val="aa"/>
            <w:color w:val="auto"/>
          </w:rPr>
          <w:t>морских милях</w:t>
        </w:r>
      </w:hyperlink>
      <w:r w:rsidRPr="00AD4489">
        <w:rPr>
          <w:rStyle w:val="apple-converted-space"/>
        </w:rPr>
        <w:t> </w:t>
      </w:r>
      <w:r w:rsidRPr="00AD4489">
        <w:t>от берега Южной</w:t>
      </w:r>
      <w:r w:rsidRPr="00AD4489">
        <w:rPr>
          <w:rStyle w:val="apple-converted-space"/>
        </w:rPr>
        <w:t> </w:t>
      </w:r>
      <w:hyperlink r:id="rId63" w:tooltip="Италия" w:history="1">
        <w:r w:rsidRPr="00AD4489">
          <w:rPr>
            <w:rStyle w:val="aa"/>
            <w:color w:val="auto"/>
          </w:rPr>
          <w:t>Италии</w:t>
        </w:r>
      </w:hyperlink>
      <w:r w:rsidRPr="00AD4489">
        <w:rPr>
          <w:rStyle w:val="apple-converted-space"/>
        </w:rPr>
        <w:t> </w:t>
      </w:r>
      <w:r w:rsidRPr="00AD4489">
        <w:t>на участке моря глубиной 108 метров.</w:t>
      </w:r>
    </w:p>
    <w:p w:rsidR="005B6592" w:rsidRPr="00AD4489" w:rsidRDefault="005B6592" w:rsidP="00AD4489">
      <w:pPr>
        <w:pStyle w:val="3"/>
        <w:shd w:val="clear" w:color="auto" w:fill="FFFFFF"/>
        <w:tabs>
          <w:tab w:val="left" w:pos="5723"/>
        </w:tabs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448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Парящая</w:t>
      </w:r>
    </w:p>
    <w:p w:rsidR="005B6592" w:rsidRPr="00AD4489" w:rsidRDefault="005B6592" w:rsidP="00AD448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D4489">
        <w:t>Парящей называют ветровые турбины, размещенные высоко над землей, для использования более сильного и стойкого ветра</w:t>
      </w:r>
      <w:r w:rsidRPr="00AD4489">
        <w:rPr>
          <w:rStyle w:val="apple-converted-space"/>
        </w:rPr>
        <w:t> </w:t>
      </w:r>
      <w:hyperlink r:id="rId64" w:anchor="cite_note-5" w:history="1">
        <w:r w:rsidRPr="00AD4489">
          <w:rPr>
            <w:rStyle w:val="aa"/>
            <w:color w:val="auto"/>
            <w:vertAlign w:val="superscript"/>
          </w:rPr>
          <w:t>[5]</w:t>
        </w:r>
      </w:hyperlink>
      <w:r w:rsidRPr="00AD4489">
        <w:t>. Концепция разработана в 1930-е годы в СССР инженером Егоровым</w:t>
      </w:r>
      <w:hyperlink r:id="rId65" w:anchor="cite_note-6" w:history="1">
        <w:r w:rsidRPr="00AD4489">
          <w:rPr>
            <w:rStyle w:val="aa"/>
            <w:color w:val="auto"/>
            <w:vertAlign w:val="superscript"/>
          </w:rPr>
          <w:t>[6]</w:t>
        </w:r>
      </w:hyperlink>
      <w:r w:rsidRPr="00AD4489">
        <w:t>.</w:t>
      </w:r>
    </w:p>
    <w:p w:rsidR="005B6592" w:rsidRPr="00AD4489" w:rsidRDefault="005B6592" w:rsidP="00AD4489">
      <w:pPr>
        <w:pStyle w:val="3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4489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Горная</w:t>
      </w:r>
    </w:p>
    <w:p w:rsidR="005B6592" w:rsidRPr="00AD4489" w:rsidRDefault="005B6592" w:rsidP="00AD448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D4489">
        <w:t xml:space="preserve">Первая на постсоветском пространстве горная </w:t>
      </w:r>
      <w:proofErr w:type="spellStart"/>
      <w:r w:rsidRPr="00AD4489">
        <w:t>ВЭС</w:t>
      </w:r>
      <w:proofErr w:type="spellEnd"/>
      <w:r w:rsidRPr="00AD4489">
        <w:t xml:space="preserve"> мощностью 1,5 МВт была запущена на</w:t>
      </w:r>
      <w:r w:rsidRPr="00AD4489">
        <w:rPr>
          <w:rStyle w:val="apple-converted-space"/>
        </w:rPr>
        <w:t> </w:t>
      </w:r>
      <w:proofErr w:type="spellStart"/>
      <w:r w:rsidR="008A6EC1" w:rsidRPr="00AD4489">
        <w:fldChar w:fldCharType="begin"/>
      </w:r>
      <w:r w:rsidR="008A6EC1" w:rsidRPr="00AD4489">
        <w:instrText xml:space="preserve"> HYPERLINK "https://ru.wikipedia.org/wiki/%D0%9A%D0%BE%D1%80%D0%B4%D0%B0%D0%B9" \o "Кордай" </w:instrText>
      </w:r>
      <w:r w:rsidR="008A6EC1" w:rsidRPr="00AD4489">
        <w:fldChar w:fldCharType="separate"/>
      </w:r>
      <w:r w:rsidRPr="00AD4489">
        <w:rPr>
          <w:rStyle w:val="aa"/>
          <w:color w:val="auto"/>
        </w:rPr>
        <w:t>Кордайском</w:t>
      </w:r>
      <w:proofErr w:type="spellEnd"/>
      <w:r w:rsidR="008A6EC1" w:rsidRPr="00AD4489">
        <w:rPr>
          <w:rStyle w:val="aa"/>
          <w:color w:val="auto"/>
        </w:rPr>
        <w:fldChar w:fldCharType="end"/>
      </w:r>
      <w:r w:rsidRPr="00AD4489">
        <w:rPr>
          <w:rStyle w:val="apple-converted-space"/>
        </w:rPr>
        <w:t> </w:t>
      </w:r>
      <w:r w:rsidRPr="00AD4489">
        <w:t>перевале в</w:t>
      </w:r>
      <w:r w:rsidRPr="00AD4489">
        <w:rPr>
          <w:rStyle w:val="apple-converted-space"/>
        </w:rPr>
        <w:t> </w:t>
      </w:r>
      <w:proofErr w:type="spellStart"/>
      <w:r w:rsidR="008A6EC1" w:rsidRPr="00AD4489">
        <w:fldChar w:fldCharType="begin"/>
      </w:r>
      <w:r w:rsidR="008A6EC1" w:rsidRPr="00AD4489">
        <w:instrText xml:space="preserve"> HYPERLINK "https://ru.wikipedia.org/wiki/%D0%96%D0%B0%D0%BC%D0%B1%D1%8B%D0%BB%D1%81%D0%BA%D0%B0%D1%8F_%D0%BE%D0%B1%D0%BB%D0%B0%D1%81%D1%82%D1%8C" \o "Жамбылская область" </w:instrText>
      </w:r>
      <w:r w:rsidR="008A6EC1" w:rsidRPr="00AD4489">
        <w:fldChar w:fldCharType="separate"/>
      </w:r>
      <w:r w:rsidRPr="00AD4489">
        <w:rPr>
          <w:rStyle w:val="aa"/>
          <w:color w:val="auto"/>
        </w:rPr>
        <w:t>Жамбылской</w:t>
      </w:r>
      <w:proofErr w:type="spellEnd"/>
      <w:r w:rsidRPr="00AD4489">
        <w:rPr>
          <w:rStyle w:val="aa"/>
          <w:color w:val="auto"/>
        </w:rPr>
        <w:t xml:space="preserve"> области</w:t>
      </w:r>
      <w:r w:rsidR="008A6EC1" w:rsidRPr="00AD4489">
        <w:rPr>
          <w:rStyle w:val="aa"/>
          <w:color w:val="auto"/>
        </w:rPr>
        <w:fldChar w:fldCharType="end"/>
      </w:r>
      <w:r w:rsidRPr="00AD4489">
        <w:rPr>
          <w:rStyle w:val="apple-converted-space"/>
        </w:rPr>
        <w:t> </w:t>
      </w:r>
      <w:hyperlink r:id="rId66" w:tooltip="Казахстан" w:history="1">
        <w:r w:rsidRPr="00AD4489">
          <w:rPr>
            <w:rStyle w:val="aa"/>
            <w:color w:val="auto"/>
          </w:rPr>
          <w:t>Казахстана</w:t>
        </w:r>
      </w:hyperlink>
      <w:r w:rsidRPr="00AD4489">
        <w:rPr>
          <w:rStyle w:val="apple-converted-space"/>
        </w:rPr>
        <w:t> </w:t>
      </w:r>
      <w:r w:rsidRPr="00AD4489">
        <w:t>в</w:t>
      </w:r>
      <w:r w:rsidRPr="00AD4489">
        <w:rPr>
          <w:rStyle w:val="apple-converted-space"/>
        </w:rPr>
        <w:t> </w:t>
      </w:r>
      <w:hyperlink r:id="rId67" w:tooltip="2011 год" w:history="1">
        <w:r w:rsidRPr="00AD4489">
          <w:rPr>
            <w:rStyle w:val="aa"/>
            <w:color w:val="auto"/>
          </w:rPr>
          <w:t>2011 году</w:t>
        </w:r>
      </w:hyperlink>
      <w:proofErr w:type="gramStart"/>
      <w:r w:rsidRPr="00AD4489">
        <w:rPr>
          <w:rStyle w:val="apple-converted-space"/>
        </w:rPr>
        <w:t> </w:t>
      </w:r>
      <w:r w:rsidRPr="00AD4489">
        <w:t>.</w:t>
      </w:r>
      <w:proofErr w:type="gramEnd"/>
      <w:r w:rsidRPr="00AD4489">
        <w:t xml:space="preserve"> Высота площадки - 1200 метров над уровнем моря. Среднегодовая скорость ветра 5,9 м/сек. В</w:t>
      </w:r>
      <w:r w:rsidRPr="00AD4489">
        <w:rPr>
          <w:rStyle w:val="apple-converted-space"/>
        </w:rPr>
        <w:t> </w:t>
      </w:r>
      <w:hyperlink r:id="rId68" w:tooltip="2014 год" w:history="1">
        <w:r w:rsidRPr="00AD4489">
          <w:rPr>
            <w:rStyle w:val="aa"/>
            <w:color w:val="auto"/>
          </w:rPr>
          <w:t>2014 году</w:t>
        </w:r>
      </w:hyperlink>
      <w:r w:rsidRPr="00AD4489">
        <w:rPr>
          <w:rStyle w:val="apple-converted-space"/>
        </w:rPr>
        <w:t> </w:t>
      </w:r>
      <w:r w:rsidRPr="00AD4489">
        <w:t xml:space="preserve">количество </w:t>
      </w:r>
      <w:proofErr w:type="spellStart"/>
      <w:r w:rsidRPr="00AD4489">
        <w:t>ветротурбин</w:t>
      </w:r>
      <w:proofErr w:type="spellEnd"/>
      <w:r w:rsidRPr="00AD4489">
        <w:t xml:space="preserve"> «</w:t>
      </w:r>
      <w:proofErr w:type="spellStart"/>
      <w:r w:rsidRPr="00AD4489">
        <w:t>Vista</w:t>
      </w:r>
      <w:proofErr w:type="spellEnd"/>
      <w:r w:rsidRPr="00AD4489">
        <w:t xml:space="preserve"> </w:t>
      </w:r>
      <w:proofErr w:type="spellStart"/>
      <w:r w:rsidRPr="00AD4489">
        <w:t>International</w:t>
      </w:r>
      <w:proofErr w:type="spellEnd"/>
      <w:r w:rsidRPr="00AD4489">
        <w:t>» мощностью по 1,0 МВт на «</w:t>
      </w:r>
      <w:proofErr w:type="spellStart"/>
      <w:r w:rsidRPr="00AD4489">
        <w:t>Кордайской</w:t>
      </w:r>
      <w:proofErr w:type="spellEnd"/>
      <w:r w:rsidRPr="00AD4489">
        <w:t xml:space="preserve"> </w:t>
      </w:r>
      <w:proofErr w:type="spellStart"/>
      <w:r w:rsidRPr="00AD4489">
        <w:t>ВЭС</w:t>
      </w:r>
      <w:proofErr w:type="spellEnd"/>
      <w:r w:rsidRPr="00AD4489">
        <w:t>» было доведено до 9 агрегатов при проектной мощности 21 МВт.</w:t>
      </w:r>
      <w:r w:rsidRPr="00AD4489">
        <w:rPr>
          <w:rStyle w:val="apple-converted-space"/>
        </w:rPr>
        <w:t> </w:t>
      </w:r>
      <w:hyperlink r:id="rId69" w:anchor="cite_note-8" w:history="1">
        <w:r w:rsidRPr="00AD4489">
          <w:rPr>
            <w:rStyle w:val="aa"/>
            <w:color w:val="auto"/>
            <w:vertAlign w:val="superscript"/>
          </w:rPr>
          <w:t>[8]</w:t>
        </w:r>
      </w:hyperlink>
      <w:r w:rsidRPr="00AD4489">
        <w:t>. В дальнейшем планируется введение в строй</w:t>
      </w:r>
      <w:r w:rsidRPr="00AD4489">
        <w:rPr>
          <w:rStyle w:val="apple-converted-space"/>
        </w:rPr>
        <w:t> </w:t>
      </w:r>
      <w:proofErr w:type="spellStart"/>
      <w:r w:rsidR="008A6EC1" w:rsidRPr="00AD4489">
        <w:fldChar w:fldCharType="begin"/>
      </w:r>
      <w:r w:rsidR="008A6EC1" w:rsidRPr="00AD4489">
        <w:instrText xml:space="preserve"> HYPERLINK "https://ru.wikipedia.org/wiki/%D0%96%D0%B0%D0%BD%D0%B0%D1%82%D0%B0%D1%81" \o "Жанатас" </w:instrText>
      </w:r>
      <w:r w:rsidR="008A6EC1" w:rsidRPr="00AD4489">
        <w:fldChar w:fldCharType="separate"/>
      </w:r>
      <w:r w:rsidRPr="00AD4489">
        <w:rPr>
          <w:rStyle w:val="aa"/>
          <w:color w:val="auto"/>
        </w:rPr>
        <w:t>Жанатасской</w:t>
      </w:r>
      <w:proofErr w:type="spellEnd"/>
      <w:r w:rsidR="008A6EC1" w:rsidRPr="00AD4489">
        <w:rPr>
          <w:rStyle w:val="aa"/>
          <w:color w:val="auto"/>
        </w:rPr>
        <w:fldChar w:fldCharType="end"/>
      </w:r>
      <w:r w:rsidRPr="00AD4489">
        <w:rPr>
          <w:rStyle w:val="apple-converted-space"/>
        </w:rPr>
        <w:t> </w:t>
      </w:r>
      <w:r w:rsidRPr="00AD4489">
        <w:t>(400 МВт) и</w:t>
      </w:r>
      <w:r w:rsidRPr="00AD4489">
        <w:rPr>
          <w:rStyle w:val="apple-converted-space"/>
        </w:rPr>
        <w:t> </w:t>
      </w:r>
      <w:proofErr w:type="spellStart"/>
      <w:r w:rsidR="008A6EC1" w:rsidRPr="00AD4489">
        <w:fldChar w:fldCharType="begin"/>
      </w:r>
      <w:r w:rsidR="008A6EC1" w:rsidRPr="00AD4489">
        <w:instrText xml:space="preserve"> HYPERLINK "https://ru.wikipedia.org/wiki/%D0%A8%D0%BE%D0%BA%D0%BF%D0%B0%D1%80_(%D0%96%D0%B0%D0%BC%D0%B1%D1%8B%D0%BB%D1%81%D0%BA%D0%B0%D1%8F_%D0%BE%D0%B1%D0%BB%D0%B0%D1%81%D1%82%D1%8C)" \o "Шокпар (Жамбылская область)" </w:instrText>
      </w:r>
      <w:r w:rsidR="008A6EC1" w:rsidRPr="00AD4489">
        <w:fldChar w:fldCharType="separate"/>
      </w:r>
      <w:r w:rsidRPr="00AD4489">
        <w:rPr>
          <w:rStyle w:val="aa"/>
          <w:color w:val="auto"/>
        </w:rPr>
        <w:t>Шокпарской</w:t>
      </w:r>
      <w:proofErr w:type="spellEnd"/>
      <w:r w:rsidR="008A6EC1" w:rsidRPr="00AD4489">
        <w:rPr>
          <w:rStyle w:val="aa"/>
          <w:color w:val="auto"/>
        </w:rPr>
        <w:fldChar w:fldCharType="end"/>
      </w:r>
      <w:r w:rsidRPr="00AD4489">
        <w:rPr>
          <w:rStyle w:val="apple-converted-space"/>
        </w:rPr>
        <w:t> </w:t>
      </w:r>
      <w:r w:rsidRPr="00AD4489">
        <w:t>(200 МВт) ветряных электростанций.</w:t>
      </w:r>
    </w:p>
    <w:p w:rsidR="005B6592" w:rsidRPr="00AD4489" w:rsidRDefault="005B6592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br w:type="page"/>
      </w:r>
    </w:p>
    <w:p w:rsidR="0067318E" w:rsidRPr="00AD4489" w:rsidRDefault="0067318E" w:rsidP="00AD44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89"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 производительности, преимуществ и недостатков, рассмотренных источников получения энергии.</w:t>
      </w:r>
    </w:p>
    <w:p w:rsidR="00801C6C" w:rsidRPr="00AD4489" w:rsidRDefault="00B268EE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b/>
          <w:sz w:val="24"/>
          <w:szCs w:val="24"/>
        </w:rPr>
        <w:t xml:space="preserve">Систематизируем </w:t>
      </w:r>
      <w:r w:rsidR="00864E3A" w:rsidRPr="00AD4489">
        <w:rPr>
          <w:rFonts w:ascii="Times New Roman" w:hAnsi="Times New Roman" w:cs="Times New Roman"/>
          <w:sz w:val="24"/>
          <w:szCs w:val="24"/>
        </w:rPr>
        <w:t xml:space="preserve">итоги своей исследовательской </w:t>
      </w:r>
      <w:r w:rsidRPr="00AD4489">
        <w:rPr>
          <w:rFonts w:ascii="Times New Roman" w:hAnsi="Times New Roman" w:cs="Times New Roman"/>
          <w:sz w:val="24"/>
          <w:szCs w:val="24"/>
        </w:rPr>
        <w:t>работы, и выведем</w:t>
      </w:r>
      <w:r w:rsidR="00864E3A" w:rsidRPr="00AD4489">
        <w:rPr>
          <w:rFonts w:ascii="Times New Roman" w:hAnsi="Times New Roman" w:cs="Times New Roman"/>
          <w:sz w:val="24"/>
          <w:szCs w:val="24"/>
        </w:rPr>
        <w:t xml:space="preserve"> их в сравнительную таблицу характеристик.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17"/>
        <w:gridCol w:w="2353"/>
        <w:gridCol w:w="2943"/>
        <w:gridCol w:w="2851"/>
      </w:tblGrid>
      <w:tr w:rsidR="00B268EE" w:rsidRPr="00AD4489" w:rsidTr="00F57D39">
        <w:tc>
          <w:tcPr>
            <w:tcW w:w="1617" w:type="dxa"/>
          </w:tcPr>
          <w:p w:rsidR="00805F0B" w:rsidRPr="00AD4489" w:rsidRDefault="00805F0B" w:rsidP="00AD4489">
            <w:pPr>
              <w:spacing w:line="204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805F0B" w:rsidRPr="00AD4489" w:rsidRDefault="00805F0B" w:rsidP="00AD4489">
            <w:pPr>
              <w:spacing w:line="204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  <w:r w:rsidR="00617CC9" w:rsidRPr="00AD4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2943" w:type="dxa"/>
          </w:tcPr>
          <w:p w:rsidR="00805F0B" w:rsidRPr="00AD4489" w:rsidRDefault="00805F0B" w:rsidP="00AD4489">
            <w:pPr>
              <w:spacing w:line="204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2851" w:type="dxa"/>
          </w:tcPr>
          <w:p w:rsidR="00805F0B" w:rsidRPr="00AD4489" w:rsidRDefault="00805F0B" w:rsidP="00AD4489">
            <w:pPr>
              <w:spacing w:line="204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B268EE" w:rsidRPr="00AD4489" w:rsidTr="00F57D39">
        <w:tc>
          <w:tcPr>
            <w:tcW w:w="1617" w:type="dxa"/>
          </w:tcPr>
          <w:p w:rsidR="00805F0B" w:rsidRPr="00AD4489" w:rsidRDefault="00805F0B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ГЭС</w:t>
            </w:r>
          </w:p>
        </w:tc>
        <w:tc>
          <w:tcPr>
            <w:tcW w:w="2353" w:type="dxa"/>
          </w:tcPr>
          <w:p w:rsidR="00805F0B" w:rsidRPr="00AD4489" w:rsidRDefault="00805F0B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60 МВт</w:t>
            </w:r>
          </w:p>
        </w:tc>
        <w:tc>
          <w:tcPr>
            <w:tcW w:w="2943" w:type="dxa"/>
          </w:tcPr>
          <w:p w:rsidR="003B13F1" w:rsidRPr="00AD4489" w:rsidRDefault="00805F0B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1. Использование восполняемой энергии</w:t>
            </w:r>
          </w:p>
          <w:p w:rsidR="00203E7E" w:rsidRPr="00AD4489" w:rsidRDefault="00805F0B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2. Дешевая электроэнергия</w:t>
            </w:r>
          </w:p>
          <w:p w:rsidR="00805F0B" w:rsidRPr="00AD4489" w:rsidRDefault="00805F0B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3.Экологичность</w:t>
            </w:r>
            <w:proofErr w:type="spellEnd"/>
          </w:p>
        </w:tc>
        <w:tc>
          <w:tcPr>
            <w:tcW w:w="2851" w:type="dxa"/>
          </w:tcPr>
          <w:p w:rsidR="003B13F1" w:rsidRPr="00AD4489" w:rsidRDefault="00805F0B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1.Затопление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пахотных земель</w:t>
            </w:r>
          </w:p>
          <w:p w:rsidR="00203E7E" w:rsidRPr="00AD4489" w:rsidRDefault="00805F0B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2.Подходят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не для каждого района</w:t>
            </w:r>
          </w:p>
          <w:p w:rsidR="00805F0B" w:rsidRPr="00AD4489" w:rsidRDefault="00805F0B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3.Уменьшение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 воды</w:t>
            </w:r>
          </w:p>
        </w:tc>
      </w:tr>
      <w:tr w:rsidR="00B268EE" w:rsidRPr="00AD4489" w:rsidTr="00F57D39">
        <w:tc>
          <w:tcPr>
            <w:tcW w:w="1617" w:type="dxa"/>
          </w:tcPr>
          <w:p w:rsidR="0090515D" w:rsidRPr="00AD4489" w:rsidRDefault="0090515D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ТЭС</w:t>
            </w:r>
          </w:p>
        </w:tc>
        <w:tc>
          <w:tcPr>
            <w:tcW w:w="2353" w:type="dxa"/>
          </w:tcPr>
          <w:p w:rsidR="0090515D" w:rsidRPr="00AD4489" w:rsidRDefault="0090515D" w:rsidP="00AD4489">
            <w:pPr>
              <w:spacing w:line="204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0515D" w:rsidRPr="00AD4489" w:rsidRDefault="0090515D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1. Не зависит от погодных условий</w:t>
            </w:r>
            <w:r w:rsidRPr="00AD4489">
              <w:rPr>
                <w:rFonts w:ascii="Times New Roman" w:hAnsi="Times New Roman" w:cs="Times New Roman"/>
                <w:sz w:val="24"/>
                <w:szCs w:val="24"/>
              </w:rPr>
              <w:br/>
              <w:t>2. Производит огромное кол-во энергии</w:t>
            </w:r>
          </w:p>
        </w:tc>
        <w:tc>
          <w:tcPr>
            <w:tcW w:w="2851" w:type="dxa"/>
          </w:tcPr>
          <w:p w:rsidR="00D654AD" w:rsidRPr="00AD4489" w:rsidRDefault="0090515D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1. Исчерпываются </w:t>
            </w: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невозобновляемые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</w:p>
          <w:p w:rsidR="0090515D" w:rsidRPr="00AD4489" w:rsidRDefault="0090515D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2.Создание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парникового</w:t>
            </w:r>
            <w:proofErr w:type="gram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эфекта</w:t>
            </w:r>
            <w:proofErr w:type="spellEnd"/>
          </w:p>
        </w:tc>
      </w:tr>
      <w:tr w:rsidR="00B268EE" w:rsidRPr="00AD4489" w:rsidTr="00F57D39">
        <w:tc>
          <w:tcPr>
            <w:tcW w:w="1617" w:type="dxa"/>
          </w:tcPr>
          <w:p w:rsidR="0090515D" w:rsidRPr="00AD4489" w:rsidRDefault="0090515D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АЭС</w:t>
            </w:r>
          </w:p>
        </w:tc>
        <w:tc>
          <w:tcPr>
            <w:tcW w:w="2353" w:type="dxa"/>
          </w:tcPr>
          <w:p w:rsidR="0090515D" w:rsidRPr="00AD4489" w:rsidRDefault="0090515D" w:rsidP="00AD4489">
            <w:pPr>
              <w:spacing w:line="204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1000—1600 МВт</w:t>
            </w:r>
          </w:p>
        </w:tc>
        <w:tc>
          <w:tcPr>
            <w:tcW w:w="2943" w:type="dxa"/>
          </w:tcPr>
          <w:p w:rsidR="0090515D" w:rsidRPr="00AD4489" w:rsidRDefault="0090515D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1. Не зависит от погодных условий</w:t>
            </w:r>
            <w:r w:rsidRPr="00AD4489">
              <w:rPr>
                <w:rFonts w:ascii="Times New Roman" w:hAnsi="Times New Roman" w:cs="Times New Roman"/>
                <w:sz w:val="24"/>
                <w:szCs w:val="24"/>
              </w:rPr>
              <w:br/>
              <w:t>2. Производит огромное кол-во энергии</w:t>
            </w:r>
          </w:p>
        </w:tc>
        <w:tc>
          <w:tcPr>
            <w:tcW w:w="2851" w:type="dxa"/>
          </w:tcPr>
          <w:p w:rsidR="003B13F1" w:rsidRPr="00AD4489" w:rsidRDefault="0090515D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1. Тяжелые последствия аварий</w:t>
            </w:r>
          </w:p>
          <w:p w:rsidR="0090515D" w:rsidRPr="00AD4489" w:rsidRDefault="0090515D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2.ликвидация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</w:p>
        </w:tc>
      </w:tr>
      <w:tr w:rsidR="00B268EE" w:rsidRPr="00AD4489" w:rsidTr="00F57D39">
        <w:tc>
          <w:tcPr>
            <w:tcW w:w="1617" w:type="dxa"/>
          </w:tcPr>
          <w:p w:rsidR="00076658" w:rsidRPr="00AD4489" w:rsidRDefault="00076658" w:rsidP="00AD4489">
            <w:pPr>
              <w:spacing w:line="204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ПЭС</w:t>
            </w:r>
            <w:proofErr w:type="spellEnd"/>
          </w:p>
        </w:tc>
        <w:tc>
          <w:tcPr>
            <w:tcW w:w="2353" w:type="dxa"/>
          </w:tcPr>
          <w:p w:rsidR="00076658" w:rsidRPr="00AD4489" w:rsidRDefault="00076658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240-320 МВт</w:t>
            </w:r>
          </w:p>
        </w:tc>
        <w:tc>
          <w:tcPr>
            <w:tcW w:w="2943" w:type="dxa"/>
          </w:tcPr>
          <w:p w:rsidR="00D654AD" w:rsidRPr="00AD4489" w:rsidRDefault="00076658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Экологичность</w:t>
            </w:r>
            <w:proofErr w:type="spellEnd"/>
          </w:p>
          <w:p w:rsidR="00D654AD" w:rsidRPr="00AD4489" w:rsidRDefault="00076658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2.Низкая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электроэнергии</w:t>
            </w:r>
            <w:r w:rsidR="00D654AD"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3.Близка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от потребителей</w:t>
            </w:r>
            <w:r w:rsidR="00D654AD"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658" w:rsidRPr="00AD4489" w:rsidRDefault="00076658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4. Не создает угрозу затопления</w:t>
            </w:r>
          </w:p>
        </w:tc>
        <w:tc>
          <w:tcPr>
            <w:tcW w:w="2851" w:type="dxa"/>
          </w:tcPr>
          <w:p w:rsidR="003B13F1" w:rsidRPr="00AD4489" w:rsidRDefault="00076658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1. Дорого в строительстве</w:t>
            </w:r>
          </w:p>
          <w:p w:rsidR="003B13F1" w:rsidRPr="00AD4489" w:rsidRDefault="00076658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2.Меняющаяся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</w:t>
            </w:r>
          </w:p>
          <w:p w:rsidR="00CD47BC" w:rsidRPr="00AD4489" w:rsidRDefault="00076658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3.Долгая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окупаемость</w:t>
            </w:r>
          </w:p>
          <w:p w:rsidR="00076658" w:rsidRPr="00AD4489" w:rsidRDefault="00076658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4.Порча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побережья</w:t>
            </w:r>
          </w:p>
        </w:tc>
      </w:tr>
      <w:tr w:rsidR="00B268EE" w:rsidRPr="00AD4489" w:rsidTr="00F57D39">
        <w:tc>
          <w:tcPr>
            <w:tcW w:w="1617" w:type="dxa"/>
          </w:tcPr>
          <w:p w:rsidR="005C70AB" w:rsidRPr="00AD4489" w:rsidRDefault="00776502" w:rsidP="00AD4489">
            <w:pPr>
              <w:spacing w:line="204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  <w:proofErr w:type="spellEnd"/>
          </w:p>
        </w:tc>
        <w:tc>
          <w:tcPr>
            <w:tcW w:w="2353" w:type="dxa"/>
          </w:tcPr>
          <w:p w:rsidR="005C70AB" w:rsidRPr="00AD4489" w:rsidRDefault="005C70AB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5 МВт </w:t>
            </w:r>
          </w:p>
        </w:tc>
        <w:tc>
          <w:tcPr>
            <w:tcW w:w="2943" w:type="dxa"/>
          </w:tcPr>
          <w:p w:rsidR="005C70AB" w:rsidRPr="00AD4489" w:rsidRDefault="005C70AB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1.Общедоступность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и неисчерпаемость источника</w:t>
            </w:r>
            <w:r w:rsidRPr="00AD44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2.Почти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полная безопасность</w:t>
            </w:r>
          </w:p>
        </w:tc>
        <w:tc>
          <w:tcPr>
            <w:tcW w:w="2851" w:type="dxa"/>
          </w:tcPr>
          <w:p w:rsidR="003B13F1" w:rsidRPr="00AD4489" w:rsidRDefault="005C70AB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1. Зависимость от внешних факторов</w:t>
            </w:r>
            <w:r w:rsidR="003B13F1"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3F1" w:rsidRPr="00AD4489" w:rsidRDefault="005C70AB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2.Высокая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  <w:p w:rsidR="005C70AB" w:rsidRPr="00AD4489" w:rsidRDefault="005C70AB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Грев</w:t>
            </w:r>
            <w:proofErr w:type="spellEnd"/>
            <w:proofErr w:type="gram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атмосферы над станцией</w:t>
            </w:r>
          </w:p>
        </w:tc>
      </w:tr>
      <w:tr w:rsidR="00B268EE" w:rsidRPr="00AD4489" w:rsidTr="00F57D39">
        <w:tc>
          <w:tcPr>
            <w:tcW w:w="9764" w:type="dxa"/>
            <w:gridSpan w:val="4"/>
          </w:tcPr>
          <w:p w:rsidR="00CD47BC" w:rsidRPr="00AD4489" w:rsidRDefault="00CD47BC" w:rsidP="00AD4489">
            <w:pPr>
              <w:spacing w:line="204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ВЭС</w:t>
            </w:r>
            <w:proofErr w:type="spellEnd"/>
          </w:p>
        </w:tc>
      </w:tr>
      <w:tr w:rsidR="00B268EE" w:rsidRPr="00AD4489" w:rsidTr="00F57D39">
        <w:tc>
          <w:tcPr>
            <w:tcW w:w="1617" w:type="dxa"/>
          </w:tcPr>
          <w:p w:rsidR="005B60A3" w:rsidRPr="00AD4489" w:rsidRDefault="005B60A3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Наземная</w:t>
            </w:r>
          </w:p>
        </w:tc>
        <w:tc>
          <w:tcPr>
            <w:tcW w:w="2353" w:type="dxa"/>
          </w:tcPr>
          <w:p w:rsidR="005B60A3" w:rsidRPr="00AD4489" w:rsidRDefault="005B60A3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1550 МВт</w:t>
            </w:r>
          </w:p>
        </w:tc>
        <w:tc>
          <w:tcPr>
            <w:tcW w:w="2943" w:type="dxa"/>
          </w:tcPr>
          <w:p w:rsidR="005B60A3" w:rsidRPr="00AD4489" w:rsidRDefault="005B60A3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1. Использование восполняемой энергии</w:t>
            </w:r>
            <w:r w:rsidRPr="00AD4489">
              <w:rPr>
                <w:rFonts w:ascii="Times New Roman" w:hAnsi="Times New Roman" w:cs="Times New Roman"/>
                <w:sz w:val="24"/>
                <w:szCs w:val="24"/>
              </w:rPr>
              <w:br/>
              <w:t>2. Дешевая электроэнергия</w:t>
            </w:r>
            <w:r w:rsidRPr="00AD44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3.Экологичность</w:t>
            </w:r>
            <w:proofErr w:type="spellEnd"/>
          </w:p>
        </w:tc>
        <w:tc>
          <w:tcPr>
            <w:tcW w:w="2851" w:type="dxa"/>
            <w:vAlign w:val="bottom"/>
          </w:tcPr>
          <w:p w:rsidR="00CD47BC" w:rsidRPr="00AD4489" w:rsidRDefault="005B60A3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1. Инфразвук</w:t>
            </w:r>
          </w:p>
          <w:p w:rsidR="00CD47BC" w:rsidRPr="00AD4489" w:rsidRDefault="005B60A3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2. Помеха для миграции птиц</w:t>
            </w:r>
            <w:r w:rsidRPr="00AD4489">
              <w:rPr>
                <w:rFonts w:ascii="Times New Roman" w:hAnsi="Times New Roman" w:cs="Times New Roman"/>
                <w:sz w:val="24"/>
                <w:szCs w:val="24"/>
              </w:rPr>
              <w:br/>
              <w:t>3. Помеха для радио-</w:t>
            </w: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телеволн</w:t>
            </w:r>
            <w:proofErr w:type="spellEnd"/>
          </w:p>
          <w:p w:rsidR="005B60A3" w:rsidRPr="00AD4489" w:rsidRDefault="005B60A3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4.Нарушение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ритма биения </w:t>
            </w: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серда</w:t>
            </w:r>
            <w:proofErr w:type="spellEnd"/>
          </w:p>
        </w:tc>
      </w:tr>
      <w:tr w:rsidR="00B268EE" w:rsidRPr="00AD4489" w:rsidTr="00F57D39">
        <w:tc>
          <w:tcPr>
            <w:tcW w:w="1617" w:type="dxa"/>
          </w:tcPr>
          <w:p w:rsidR="005B60A3" w:rsidRPr="00AD4489" w:rsidRDefault="005B60A3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Шельфовая</w:t>
            </w:r>
          </w:p>
        </w:tc>
        <w:tc>
          <w:tcPr>
            <w:tcW w:w="2353" w:type="dxa"/>
          </w:tcPr>
          <w:p w:rsidR="005B60A3" w:rsidRPr="00AD4489" w:rsidRDefault="005B60A3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630 МВт</w:t>
            </w:r>
          </w:p>
        </w:tc>
        <w:tc>
          <w:tcPr>
            <w:tcW w:w="2943" w:type="dxa"/>
          </w:tcPr>
          <w:p w:rsidR="00CD47BC" w:rsidRPr="00AD4489" w:rsidRDefault="005B60A3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1. Почти не видно с берега</w:t>
            </w:r>
          </w:p>
          <w:p w:rsidR="00CD47BC" w:rsidRPr="00AD4489" w:rsidRDefault="005B60A3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2. Не занимают землю</w:t>
            </w:r>
          </w:p>
          <w:p w:rsidR="005B60A3" w:rsidRPr="00AD4489" w:rsidRDefault="00F57D39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3. Б</w:t>
            </w:r>
            <w:r w:rsidR="005B60A3"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="005B60A3"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из-за</w:t>
            </w: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0A3"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 ветров</w:t>
            </w:r>
          </w:p>
        </w:tc>
        <w:tc>
          <w:tcPr>
            <w:tcW w:w="2851" w:type="dxa"/>
            <w:vAlign w:val="bottom"/>
          </w:tcPr>
          <w:p w:rsidR="005B60A3" w:rsidRPr="00AD4489" w:rsidRDefault="005B60A3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8EE" w:rsidRPr="00AD4489" w:rsidTr="00F57D39">
        <w:tc>
          <w:tcPr>
            <w:tcW w:w="1617" w:type="dxa"/>
          </w:tcPr>
          <w:p w:rsidR="00AA4B92" w:rsidRPr="00AD4489" w:rsidRDefault="00AA4B92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Плавающая</w:t>
            </w:r>
          </w:p>
        </w:tc>
        <w:tc>
          <w:tcPr>
            <w:tcW w:w="2353" w:type="dxa"/>
          </w:tcPr>
          <w:p w:rsidR="00AA4B92" w:rsidRPr="00AD4489" w:rsidRDefault="00AA4B92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450-500 МВт</w:t>
            </w:r>
          </w:p>
        </w:tc>
        <w:tc>
          <w:tcPr>
            <w:tcW w:w="2943" w:type="dxa"/>
          </w:tcPr>
          <w:p w:rsidR="00CD47BC" w:rsidRPr="00AD4489" w:rsidRDefault="00AA4B92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1. Почти не видно с берега</w:t>
            </w:r>
          </w:p>
          <w:p w:rsidR="00CD47BC" w:rsidRPr="00AD4489" w:rsidRDefault="00AA4B92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2. Не занимают землю</w:t>
            </w:r>
            <w:r w:rsidR="00CD47BC"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B92" w:rsidRPr="00AD4489" w:rsidRDefault="00F57D39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3. Б</w:t>
            </w:r>
            <w:r w:rsidR="00AA4B92"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="00AA4B92"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из-за</w:t>
            </w:r>
            <w:r w:rsidR="00CD47BC"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B92"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 ветров</w:t>
            </w:r>
          </w:p>
        </w:tc>
        <w:tc>
          <w:tcPr>
            <w:tcW w:w="2851" w:type="dxa"/>
            <w:vAlign w:val="bottom"/>
          </w:tcPr>
          <w:p w:rsidR="00AA4B92" w:rsidRPr="00AD4489" w:rsidRDefault="00AA4B92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8EE" w:rsidRPr="00AD4489" w:rsidTr="00F57D39">
        <w:tc>
          <w:tcPr>
            <w:tcW w:w="1617" w:type="dxa"/>
          </w:tcPr>
          <w:p w:rsidR="00AA4B92" w:rsidRPr="00AD4489" w:rsidRDefault="00AA4B92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Парящая</w:t>
            </w:r>
          </w:p>
        </w:tc>
        <w:tc>
          <w:tcPr>
            <w:tcW w:w="2353" w:type="dxa"/>
          </w:tcPr>
          <w:p w:rsidR="00AA4B92" w:rsidRPr="00AD4489" w:rsidRDefault="00AA4B92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 30 кВт.</w:t>
            </w:r>
          </w:p>
        </w:tc>
        <w:tc>
          <w:tcPr>
            <w:tcW w:w="2943" w:type="dxa"/>
          </w:tcPr>
          <w:p w:rsidR="00AA4B92" w:rsidRPr="00AD4489" w:rsidRDefault="00AA4B92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1. Не видно с земли</w:t>
            </w:r>
            <w:r w:rsidRPr="00AD448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F57D39"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Исполизуют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восполняемую энергию</w:t>
            </w:r>
          </w:p>
        </w:tc>
        <w:tc>
          <w:tcPr>
            <w:tcW w:w="2851" w:type="dxa"/>
            <w:vAlign w:val="bottom"/>
          </w:tcPr>
          <w:p w:rsidR="00CD47BC" w:rsidRPr="00AD4489" w:rsidRDefault="00AA4B92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1. Необходимо специальное оборудование</w:t>
            </w:r>
          </w:p>
          <w:p w:rsidR="00AA4B92" w:rsidRPr="00AD4489" w:rsidRDefault="00AA4B92" w:rsidP="00AD4489">
            <w:pPr>
              <w:spacing w:line="204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2. Малая производимость</w:t>
            </w:r>
          </w:p>
        </w:tc>
      </w:tr>
    </w:tbl>
    <w:p w:rsidR="00805F0B" w:rsidRPr="00AD4489" w:rsidRDefault="00805F0B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40D" w:rsidRPr="00AD4489" w:rsidRDefault="00A7540D" w:rsidP="00AD44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A7540D" w:rsidRPr="00AD4489" w:rsidSect="009C40B9">
          <w:pgSz w:w="11906" w:h="16838"/>
          <w:pgMar w:top="1134" w:right="567" w:bottom="1134" w:left="1418" w:header="397" w:footer="454" w:gutter="0"/>
          <w:cols w:space="708"/>
          <w:titlePg/>
          <w:docGrid w:linePitch="360"/>
        </w:sectPr>
      </w:pPr>
    </w:p>
    <w:p w:rsidR="0054181B" w:rsidRPr="00AD4489" w:rsidRDefault="0054181B" w:rsidP="00AD44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Перспективы использования альтернативных источников энергии в </w:t>
      </w:r>
      <w:r w:rsidR="0004682D" w:rsidRPr="00AD4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489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54181B" w:rsidRPr="00AD4489" w:rsidRDefault="0054181B" w:rsidP="00AD44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73" w:rsidRPr="00AD4489" w:rsidRDefault="00781573" w:rsidP="00AD448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r w:rsidRPr="00AD4489">
        <w:t xml:space="preserve">17 октября </w:t>
      </w:r>
      <w:proofErr w:type="spellStart"/>
      <w:r w:rsidRPr="00AD4489">
        <w:t>2014г</w:t>
      </w:r>
      <w:proofErr w:type="spellEnd"/>
      <w:r w:rsidRPr="00AD4489">
        <w:t xml:space="preserve">. в Самарской Губернской Думе под председательством Константина </w:t>
      </w:r>
      <w:proofErr w:type="spellStart"/>
      <w:r w:rsidRPr="00AD4489">
        <w:t>Ряднова</w:t>
      </w:r>
      <w:proofErr w:type="spellEnd"/>
      <w:r w:rsidRPr="00AD4489">
        <w:t xml:space="preserve"> состоялось заседание общественной комиссии по вопросам охраны окружающей среды при комитете по ЖКХ, ТЭК, нефтехимии и охране окружающей среды. В нем приняли участие представители отраслевых министерств областного правительства, научного сообщества и предприниматели, на чьих предприятиях используют малую энергетику.</w:t>
      </w:r>
    </w:p>
    <w:p w:rsidR="00781573" w:rsidRPr="00AD4489" w:rsidRDefault="00781573" w:rsidP="00AD4489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r w:rsidRPr="00AD4489">
        <w:t>Был рассмотрен вопрос о развитии малой/альтернативной энергетики, как способа получения более дешевых тарифов, минимизации потерь.</w:t>
      </w:r>
    </w:p>
    <w:p w:rsidR="00805F0B" w:rsidRPr="00AD4489" w:rsidRDefault="00BD27BF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Из таблицы</w:t>
      </w:r>
      <w:r w:rsidR="00DD31A9" w:rsidRPr="00AD4489">
        <w:rPr>
          <w:rFonts w:ascii="Times New Roman" w:hAnsi="Times New Roman" w:cs="Times New Roman"/>
          <w:sz w:val="24"/>
          <w:szCs w:val="24"/>
        </w:rPr>
        <w:t>, которую я составил по результатам своего исследования,</w:t>
      </w:r>
      <w:r w:rsidRPr="00AD4489">
        <w:rPr>
          <w:rFonts w:ascii="Times New Roman" w:hAnsi="Times New Roman" w:cs="Times New Roman"/>
          <w:sz w:val="24"/>
          <w:szCs w:val="24"/>
        </w:rPr>
        <w:t xml:space="preserve"> мы видим, что шельфовые </w:t>
      </w:r>
      <w:proofErr w:type="gramStart"/>
      <w:r w:rsidRPr="00AD4489">
        <w:rPr>
          <w:rFonts w:ascii="Times New Roman" w:hAnsi="Times New Roman" w:cs="Times New Roman"/>
          <w:sz w:val="24"/>
          <w:szCs w:val="24"/>
        </w:rPr>
        <w:t>ветровые электростанции</w:t>
      </w:r>
      <w:proofErr w:type="gramEnd"/>
      <w:r w:rsidRPr="00AD4489">
        <w:rPr>
          <w:rFonts w:ascii="Times New Roman" w:hAnsi="Times New Roman" w:cs="Times New Roman"/>
          <w:sz w:val="24"/>
          <w:szCs w:val="24"/>
        </w:rPr>
        <w:t xml:space="preserve"> и плавающей ветровой турбины не имеют недостатков при сравнительно Большой мощности. Мне кажется, что именно за этими электростанциями будущее, тем более</w:t>
      </w:r>
      <w:proofErr w:type="gramStart"/>
      <w:r w:rsidRPr="00AD44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D4489">
        <w:rPr>
          <w:rFonts w:ascii="Times New Roman" w:hAnsi="Times New Roman" w:cs="Times New Roman"/>
          <w:sz w:val="24"/>
          <w:szCs w:val="24"/>
        </w:rPr>
        <w:t xml:space="preserve"> что речь идет о восполняемых источниках энергии.</w:t>
      </w:r>
    </w:p>
    <w:p w:rsidR="0039656F" w:rsidRPr="00AD4489" w:rsidRDefault="0039656F" w:rsidP="00AD448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hAnsi="Times New Roman" w:cs="Times New Roman"/>
          <w:sz w:val="24"/>
          <w:szCs w:val="24"/>
          <w:lang w:eastAsia="ru-RU"/>
        </w:rPr>
        <w:t xml:space="preserve">Ветряные электростанции преобразуют возобновляемую энергию атмосферных воздушных масс </w:t>
      </w:r>
      <w:proofErr w:type="gramStart"/>
      <w:r w:rsidRPr="00AD448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4489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электрическую. К 2030 году на территории РФ планируется построить 16 новых </w:t>
      </w:r>
      <w:proofErr w:type="spellStart"/>
      <w:r w:rsidRPr="00AD4489">
        <w:rPr>
          <w:rFonts w:ascii="Times New Roman" w:hAnsi="Times New Roman" w:cs="Times New Roman"/>
          <w:sz w:val="24"/>
          <w:szCs w:val="24"/>
          <w:lang w:eastAsia="ru-RU"/>
        </w:rPr>
        <w:t>ВЭС</w:t>
      </w:r>
      <w:proofErr w:type="spellEnd"/>
      <w:r w:rsidRPr="00AD44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656F" w:rsidRPr="00AD4489" w:rsidRDefault="0039656F" w:rsidP="00AD448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D4489">
        <w:rPr>
          <w:rFonts w:ascii="Times New Roman" w:hAnsi="Times New Roman" w:cs="Times New Roman"/>
          <w:sz w:val="24"/>
          <w:szCs w:val="24"/>
          <w:lang w:eastAsia="ru-RU"/>
        </w:rPr>
        <w:t>Самарская область расположена в зоне сильных ветров</w:t>
      </w:r>
      <w:r w:rsidR="00E73A7D" w:rsidRPr="00AD4489">
        <w:rPr>
          <w:rFonts w:ascii="Times New Roman" w:hAnsi="Times New Roman" w:cs="Times New Roman"/>
          <w:sz w:val="24"/>
          <w:szCs w:val="24"/>
          <w:lang w:eastAsia="ru-RU"/>
        </w:rPr>
        <w:t>: средняя Волга.</w:t>
      </w:r>
    </w:p>
    <w:p w:rsidR="0039656F" w:rsidRPr="00AD4489" w:rsidRDefault="00E20EBB" w:rsidP="00AD448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>Рассмотрим справочные данные о скорости ветра в Самарской области.</w:t>
      </w:r>
    </w:p>
    <w:p w:rsidR="00A7540D" w:rsidRPr="00AD4489" w:rsidRDefault="00A7540D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EBB" w:rsidRPr="00AD4489" w:rsidRDefault="00E20EBB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489">
        <w:rPr>
          <w:rFonts w:ascii="Times New Roman" w:hAnsi="Times New Roman" w:cs="Times New Roman"/>
          <w:b/>
          <w:sz w:val="24"/>
          <w:szCs w:val="24"/>
        </w:rPr>
        <w:t xml:space="preserve">По данным Российской ассоциации </w:t>
      </w:r>
      <w:proofErr w:type="spellStart"/>
      <w:r w:rsidRPr="00AD4489">
        <w:rPr>
          <w:rFonts w:ascii="Times New Roman" w:hAnsi="Times New Roman" w:cs="Times New Roman"/>
          <w:b/>
          <w:sz w:val="24"/>
          <w:szCs w:val="24"/>
        </w:rPr>
        <w:t>ветроиндустрии</w:t>
      </w:r>
      <w:proofErr w:type="spellEnd"/>
      <w:r w:rsidRPr="00AD44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45"/>
        <w:gridCol w:w="1920"/>
        <w:gridCol w:w="1673"/>
        <w:gridCol w:w="1636"/>
        <w:gridCol w:w="1633"/>
        <w:gridCol w:w="1630"/>
      </w:tblGrid>
      <w:tr w:rsidR="00E20EBB" w:rsidRPr="00AD4489" w:rsidTr="00A4516A">
        <w:tc>
          <w:tcPr>
            <w:tcW w:w="1645" w:type="dxa"/>
          </w:tcPr>
          <w:p w:rsidR="00E20EBB" w:rsidRPr="00AD4489" w:rsidRDefault="00E6786E" w:rsidP="00AD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</w:p>
        </w:tc>
        <w:tc>
          <w:tcPr>
            <w:tcW w:w="3593" w:type="dxa"/>
            <w:gridSpan w:val="2"/>
          </w:tcPr>
          <w:p w:rsidR="00E20EBB" w:rsidRPr="00AD4489" w:rsidRDefault="00E6786E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Средняя скорость ветра, м/</w:t>
            </w:r>
            <w:proofErr w:type="gram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899" w:type="dxa"/>
            <w:gridSpan w:val="3"/>
          </w:tcPr>
          <w:p w:rsidR="00E20EBB" w:rsidRPr="00AD4489" w:rsidRDefault="00E6786E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Повторяемость различных градаций скорости ветра за год,%</w:t>
            </w:r>
          </w:p>
        </w:tc>
      </w:tr>
      <w:tr w:rsidR="00A4516A" w:rsidRPr="00AD4489" w:rsidTr="00A4516A">
        <w:tc>
          <w:tcPr>
            <w:tcW w:w="1645" w:type="dxa"/>
          </w:tcPr>
          <w:p w:rsidR="00E20EBB" w:rsidRPr="00AD4489" w:rsidRDefault="00E20EBB" w:rsidP="00AD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20EBB" w:rsidRPr="00AD4489" w:rsidRDefault="00E6786E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За отопительный  период</w:t>
            </w:r>
          </w:p>
        </w:tc>
        <w:tc>
          <w:tcPr>
            <w:tcW w:w="1673" w:type="dxa"/>
          </w:tcPr>
          <w:p w:rsidR="00E20EBB" w:rsidRPr="00AD4489" w:rsidRDefault="00E6786E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За три наиболее холодных месяца</w:t>
            </w:r>
          </w:p>
        </w:tc>
        <w:tc>
          <w:tcPr>
            <w:tcW w:w="1636" w:type="dxa"/>
          </w:tcPr>
          <w:p w:rsidR="00E20EBB" w:rsidRPr="00AD4489" w:rsidRDefault="00624B94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Sylfaen" w:hAnsi="Sylfaen" w:cs="Times New Roman"/>
                <w:sz w:val="24"/>
                <w:szCs w:val="24"/>
              </w:rPr>
              <w:t>&lt; 1</w:t>
            </w:r>
          </w:p>
        </w:tc>
        <w:tc>
          <w:tcPr>
            <w:tcW w:w="1633" w:type="dxa"/>
          </w:tcPr>
          <w:p w:rsidR="00E20EBB" w:rsidRPr="00AD4489" w:rsidRDefault="00624B94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630" w:type="dxa"/>
          </w:tcPr>
          <w:p w:rsidR="00E20EBB" w:rsidRPr="00AD4489" w:rsidRDefault="00624B94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Sylfaen" w:hAnsi="Sylfaen" w:cs="Times New Roman"/>
                <w:sz w:val="24"/>
                <w:szCs w:val="24"/>
              </w:rPr>
              <w:t>&gt; 8</w:t>
            </w:r>
          </w:p>
        </w:tc>
      </w:tr>
      <w:tr w:rsidR="00A4516A" w:rsidRPr="00AD4489" w:rsidTr="00A4516A">
        <w:tc>
          <w:tcPr>
            <w:tcW w:w="1645" w:type="dxa"/>
          </w:tcPr>
          <w:p w:rsidR="00E20EBB" w:rsidRPr="00AD4489" w:rsidRDefault="00CB7435" w:rsidP="00AD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920" w:type="dxa"/>
          </w:tcPr>
          <w:p w:rsidR="00E20EBB" w:rsidRPr="00AD4489" w:rsidRDefault="00624B94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73" w:type="dxa"/>
          </w:tcPr>
          <w:p w:rsidR="00E20EBB" w:rsidRPr="00AD4489" w:rsidRDefault="00624B94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36" w:type="dxa"/>
          </w:tcPr>
          <w:p w:rsidR="00E20EBB" w:rsidRPr="00AD4489" w:rsidRDefault="00624B94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3" w:type="dxa"/>
          </w:tcPr>
          <w:p w:rsidR="00E20EBB" w:rsidRPr="00AD4489" w:rsidRDefault="00624B94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30" w:type="dxa"/>
          </w:tcPr>
          <w:p w:rsidR="00E20EBB" w:rsidRPr="00AD4489" w:rsidRDefault="00624B94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20EBB" w:rsidRPr="00AD4489" w:rsidRDefault="00E20EBB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40D" w:rsidRPr="00AD4489" w:rsidRDefault="00A7540D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EBB" w:rsidRPr="00AD4489" w:rsidRDefault="00365984" w:rsidP="00AD4489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D4489">
        <w:rPr>
          <w:rFonts w:ascii="Times New Roman" w:hAnsi="Times New Roman" w:cs="Times New Roman"/>
          <w:b/>
          <w:sz w:val="24"/>
          <w:szCs w:val="24"/>
        </w:rPr>
        <w:t xml:space="preserve">По данным </w:t>
      </w:r>
      <w:proofErr w:type="spellStart"/>
      <w:r w:rsidRPr="00AD4489">
        <w:rPr>
          <w:rFonts w:ascii="Times New Roman" w:hAnsi="Times New Roman" w:cs="Times New Roman"/>
          <w:b/>
          <w:sz w:val="24"/>
          <w:szCs w:val="24"/>
        </w:rPr>
        <w:t>НИА</w:t>
      </w:r>
      <w:proofErr w:type="spellEnd"/>
      <w:r w:rsidRPr="00AD4489">
        <w:rPr>
          <w:rFonts w:ascii="Times New Roman" w:hAnsi="Times New Roman" w:cs="Times New Roman"/>
          <w:b/>
          <w:sz w:val="24"/>
          <w:szCs w:val="24"/>
        </w:rPr>
        <w:t>-ПРИРОДА</w:t>
      </w:r>
      <w:r w:rsidR="00DF0B0C" w:rsidRPr="00AD4489">
        <w:rPr>
          <w:rFonts w:ascii="Times New Roman" w:hAnsi="Times New Roman" w:cs="Times New Roman"/>
          <w:b/>
          <w:sz w:val="24"/>
          <w:szCs w:val="24"/>
        </w:rPr>
        <w:t>:</w:t>
      </w:r>
    </w:p>
    <w:p w:rsidR="00E20EBB" w:rsidRPr="00AD4489" w:rsidRDefault="00365984" w:rsidP="00AD448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Характерной особенностью ветрового режима </w:t>
      </w:r>
      <w:r w:rsidR="00DF0B0C" w:rsidRPr="00AD4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Самарской области </w:t>
      </w:r>
      <w:r w:rsidRPr="00AD4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преобладание в холодную часть года юго-западных и южных ветров, </w:t>
      </w:r>
      <w:proofErr w:type="gramStart"/>
      <w:r w:rsidRPr="00AD4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D4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теплую - западных и северо-западных. Наиболее сильные ветры южного направления. Средняя годовая скорость ветра составляет 3,2-4,4 м/с. В степной зоне области в холодное время года могут наблюдаться ветры со скоростью до 30-40 м/</w:t>
      </w:r>
      <w:proofErr w:type="gramStart"/>
      <w:r w:rsidRPr="00AD4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D4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(сравнительно редко). Очень редко наблюдаются смерчи. Близость безводных </w:t>
      </w:r>
      <w:r w:rsidRPr="00AD4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азиатских полупустынь сказывается на климате южных регионов области, что выражается в периодических засухах.</w:t>
      </w:r>
    </w:p>
    <w:p w:rsidR="00E20EBB" w:rsidRPr="00AD4489" w:rsidRDefault="00E20EBB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EBB" w:rsidRPr="00AD4489" w:rsidRDefault="00FC73CE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489">
        <w:rPr>
          <w:rFonts w:ascii="Times New Roman" w:hAnsi="Times New Roman" w:cs="Times New Roman"/>
          <w:b/>
          <w:sz w:val="24"/>
          <w:szCs w:val="24"/>
        </w:rPr>
        <w:t>По данным сайта energywind.kz: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20"/>
        <w:gridCol w:w="1412"/>
        <w:gridCol w:w="994"/>
        <w:gridCol w:w="922"/>
        <w:gridCol w:w="909"/>
        <w:gridCol w:w="986"/>
        <w:gridCol w:w="2894"/>
      </w:tblGrid>
      <w:tr w:rsidR="00FC73CE" w:rsidRPr="00AD4489" w:rsidTr="00FC73CE">
        <w:tc>
          <w:tcPr>
            <w:tcW w:w="1932" w:type="dxa"/>
          </w:tcPr>
          <w:p w:rsidR="00FC73CE" w:rsidRPr="00AD4489" w:rsidRDefault="00FC73CE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Расположение метеостанции</w:t>
            </w:r>
          </w:p>
        </w:tc>
        <w:tc>
          <w:tcPr>
            <w:tcW w:w="1424" w:type="dxa"/>
          </w:tcPr>
          <w:p w:rsidR="00FC73CE" w:rsidRPr="00AD4489" w:rsidRDefault="00FC73CE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Средне годовая</w:t>
            </w:r>
            <w:proofErr w:type="gram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на высоте </w:t>
            </w: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  <w:proofErr w:type="spellEnd"/>
          </w:p>
        </w:tc>
        <w:tc>
          <w:tcPr>
            <w:tcW w:w="3840" w:type="dxa"/>
            <w:gridSpan w:val="4"/>
          </w:tcPr>
          <w:p w:rsidR="00FC73CE" w:rsidRPr="00AD4489" w:rsidRDefault="00FC73CE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Средняя скорость ветра, (</w:t>
            </w:r>
            <w:proofErr w:type="gram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/с)</w:t>
            </w:r>
          </w:p>
        </w:tc>
        <w:tc>
          <w:tcPr>
            <w:tcW w:w="2941" w:type="dxa"/>
          </w:tcPr>
          <w:p w:rsidR="00FC73CE" w:rsidRPr="00AD4489" w:rsidRDefault="00FC73CE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Максимальная скорость ветра, (</w:t>
            </w:r>
            <w:proofErr w:type="gram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/с)</w:t>
            </w:r>
          </w:p>
        </w:tc>
      </w:tr>
      <w:tr w:rsidR="00FC73CE" w:rsidRPr="00AD4489" w:rsidTr="00FC73CE">
        <w:tc>
          <w:tcPr>
            <w:tcW w:w="1932" w:type="dxa"/>
          </w:tcPr>
          <w:p w:rsidR="00FC73CE" w:rsidRPr="00AD4489" w:rsidRDefault="00FC73CE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FC73CE" w:rsidRPr="00AD4489" w:rsidRDefault="00FC73CE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FC73CE" w:rsidRPr="00AD4489" w:rsidRDefault="00FC73CE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926" w:type="dxa"/>
          </w:tcPr>
          <w:p w:rsidR="00FC73CE" w:rsidRPr="00AD4489" w:rsidRDefault="00FC73CE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917" w:type="dxa"/>
          </w:tcPr>
          <w:p w:rsidR="00FC73CE" w:rsidRPr="00AD4489" w:rsidRDefault="00FC73CE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992" w:type="dxa"/>
          </w:tcPr>
          <w:p w:rsidR="00FC73CE" w:rsidRPr="00AD4489" w:rsidRDefault="00FC73CE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941" w:type="dxa"/>
          </w:tcPr>
          <w:p w:rsidR="00FC73CE" w:rsidRPr="00AD4489" w:rsidRDefault="00FC73CE" w:rsidP="00AD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Безенчук</w:t>
            </w:r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Большая Глушица</w:t>
            </w:r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-Черкассы</w:t>
            </w:r>
            <w:proofErr w:type="gramEnd"/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Клявлино</w:t>
            </w:r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Курумоч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(аэропорт)</w:t>
            </w:r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Лопатино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(Волжский р-н)</w:t>
            </w:r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Новодевичье</w:t>
            </w:r>
            <w:proofErr w:type="gram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Шигонский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Новокуйбышевск</w:t>
            </w:r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Смышляевка</w:t>
            </w:r>
            <w:proofErr w:type="spellEnd"/>
            <w:r w:rsidRPr="00AD4489">
              <w:rPr>
                <w:rFonts w:ascii="Times New Roman" w:hAnsi="Times New Roman" w:cs="Times New Roman"/>
                <w:sz w:val="24"/>
                <w:szCs w:val="24"/>
              </w:rPr>
              <w:br/>
              <w:t>(Волжский район)</w:t>
            </w:r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Сызрань</w:t>
            </w:r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Тольятти</w:t>
            </w:r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D31A9" w:rsidRPr="00AD4489" w:rsidTr="00FC73CE">
        <w:tc>
          <w:tcPr>
            <w:tcW w:w="1932" w:type="dxa"/>
          </w:tcPr>
          <w:p w:rsidR="00DD31A9" w:rsidRPr="00AD4489" w:rsidRDefault="00DD31A9" w:rsidP="00A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Челно-Вершины</w:t>
            </w:r>
          </w:p>
        </w:tc>
        <w:tc>
          <w:tcPr>
            <w:tcW w:w="1424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05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26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17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41" w:type="dxa"/>
          </w:tcPr>
          <w:p w:rsidR="00DD31A9" w:rsidRPr="00AD4489" w:rsidRDefault="00DD31A9" w:rsidP="00AD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FC73CE" w:rsidRPr="00AD4489" w:rsidRDefault="00FC73CE" w:rsidP="00AD44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C6C" w:rsidRPr="00AD4489" w:rsidRDefault="00801C6C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br w:type="page"/>
      </w:r>
    </w:p>
    <w:p w:rsidR="00E04338" w:rsidRPr="00AD4489" w:rsidRDefault="00E04338" w:rsidP="00AD44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89">
        <w:rPr>
          <w:rFonts w:ascii="Times New Roman" w:hAnsi="Times New Roman" w:cs="Times New Roman"/>
          <w:b/>
          <w:sz w:val="24"/>
          <w:szCs w:val="24"/>
        </w:rPr>
        <w:lastRenderedPageBreak/>
        <w:t>Выводы.</w:t>
      </w:r>
    </w:p>
    <w:p w:rsidR="00E04338" w:rsidRPr="00AD4489" w:rsidRDefault="00085ECD" w:rsidP="00AD448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4489">
        <w:rPr>
          <w:rFonts w:ascii="Times New Roman" w:hAnsi="Times New Roman" w:cs="Times New Roman"/>
          <w:sz w:val="24"/>
          <w:szCs w:val="24"/>
        </w:rPr>
        <w:t xml:space="preserve">В результате выполнения исследовательской работы я изучил </w:t>
      </w:r>
      <w:r w:rsidRPr="00AD4489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существующие способы добычи энергии, в том числе альтернативные.</w:t>
      </w:r>
    </w:p>
    <w:p w:rsidR="00085ECD" w:rsidRPr="00AD4489" w:rsidRDefault="00085ECD" w:rsidP="00AD448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Проанализировал их </w:t>
      </w:r>
      <w:r w:rsidRPr="00AD4489">
        <w:rPr>
          <w:rFonts w:ascii="Times New Roman" w:hAnsi="Times New Roman" w:cs="Times New Roman"/>
          <w:sz w:val="24"/>
          <w:szCs w:val="24"/>
        </w:rPr>
        <w:t>производительность, преимущества и недостатки. Проанализировал их с точки зрения экологии. Составил сводную таблицу. Рассмотрел возможности размещения их на территории Самарской области.</w:t>
      </w:r>
    </w:p>
    <w:p w:rsidR="00085ECD" w:rsidRPr="00AD4489" w:rsidRDefault="00085ECD" w:rsidP="00AD448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 xml:space="preserve">Из таблицы, которую я составил по результатам своего исследования, мы видим, что шельфовые </w:t>
      </w:r>
      <w:proofErr w:type="gramStart"/>
      <w:r w:rsidRPr="00AD4489">
        <w:rPr>
          <w:rFonts w:ascii="Times New Roman" w:hAnsi="Times New Roman" w:cs="Times New Roman"/>
          <w:sz w:val="24"/>
          <w:szCs w:val="24"/>
        </w:rPr>
        <w:t>ветровые электростанции</w:t>
      </w:r>
      <w:proofErr w:type="gramEnd"/>
      <w:r w:rsidRPr="00AD4489">
        <w:rPr>
          <w:rFonts w:ascii="Times New Roman" w:hAnsi="Times New Roman" w:cs="Times New Roman"/>
          <w:sz w:val="24"/>
          <w:szCs w:val="24"/>
        </w:rPr>
        <w:t xml:space="preserve"> и плавающей ветровой турбины не имеют недостатков при сравнительно Большой мощности. Мне кажется, что именно за этими электростанциями будущее, тем более</w:t>
      </w:r>
      <w:proofErr w:type="gramStart"/>
      <w:r w:rsidRPr="00AD44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D4489">
        <w:rPr>
          <w:rFonts w:ascii="Times New Roman" w:hAnsi="Times New Roman" w:cs="Times New Roman"/>
          <w:sz w:val="24"/>
          <w:szCs w:val="24"/>
        </w:rPr>
        <w:t xml:space="preserve"> что речь идет о восполняемых источниках энергии.</w:t>
      </w:r>
    </w:p>
    <w:p w:rsidR="00E04338" w:rsidRPr="00AD4489" w:rsidRDefault="004E3585" w:rsidP="00AD448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4489">
        <w:rPr>
          <w:rFonts w:ascii="Times New Roman" w:hAnsi="Times New Roman" w:cs="Times New Roman"/>
          <w:sz w:val="24"/>
          <w:szCs w:val="24"/>
        </w:rPr>
        <w:t xml:space="preserve">Использовать ветровые электрогенераторы на территории Самарской </w:t>
      </w:r>
      <w:r w:rsidR="008329B5" w:rsidRPr="00AD4489">
        <w:rPr>
          <w:rFonts w:ascii="Times New Roman" w:hAnsi="Times New Roman" w:cs="Times New Roman"/>
          <w:sz w:val="24"/>
          <w:szCs w:val="24"/>
        </w:rPr>
        <w:t>области,</w:t>
      </w:r>
      <w:r w:rsidRPr="00AD4489">
        <w:rPr>
          <w:rFonts w:ascii="Times New Roman" w:hAnsi="Times New Roman" w:cs="Times New Roman"/>
          <w:sz w:val="24"/>
          <w:szCs w:val="24"/>
        </w:rPr>
        <w:t xml:space="preserve"> на мой </w:t>
      </w:r>
      <w:r w:rsidR="008329B5" w:rsidRPr="00AD4489">
        <w:rPr>
          <w:rFonts w:ascii="Times New Roman" w:hAnsi="Times New Roman" w:cs="Times New Roman"/>
          <w:sz w:val="24"/>
          <w:szCs w:val="24"/>
        </w:rPr>
        <w:t>взгляд,</w:t>
      </w:r>
      <w:r w:rsidRPr="00AD4489">
        <w:rPr>
          <w:rFonts w:ascii="Times New Roman" w:hAnsi="Times New Roman" w:cs="Times New Roman"/>
          <w:sz w:val="24"/>
          <w:szCs w:val="24"/>
        </w:rPr>
        <w:t xml:space="preserve"> </w:t>
      </w:r>
      <w:r w:rsidR="00A31C6B" w:rsidRPr="00AD4489">
        <w:rPr>
          <w:rFonts w:ascii="Times New Roman" w:hAnsi="Times New Roman" w:cs="Times New Roman"/>
          <w:sz w:val="24"/>
          <w:szCs w:val="24"/>
        </w:rPr>
        <w:t>эффективно</w:t>
      </w:r>
      <w:r w:rsidRPr="00AD4489">
        <w:rPr>
          <w:rFonts w:ascii="Times New Roman" w:hAnsi="Times New Roman" w:cs="Times New Roman"/>
          <w:sz w:val="24"/>
          <w:szCs w:val="24"/>
        </w:rPr>
        <w:t>.</w:t>
      </w:r>
    </w:p>
    <w:p w:rsidR="00E04338" w:rsidRPr="00AD4489" w:rsidRDefault="00E04338" w:rsidP="00AD4489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62B92" w:rsidRPr="00AD4489" w:rsidRDefault="00962B92" w:rsidP="00AD4489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D4489">
        <w:rPr>
          <w:rFonts w:ascii="Times New Roman" w:hAnsi="Times New Roman" w:cs="Times New Roman"/>
          <w:b/>
          <w:sz w:val="24"/>
          <w:szCs w:val="24"/>
        </w:rPr>
        <w:t>Таким образом, мы подтвердили выдвинутую гипотезу, решили поставленные задачи и достигли цели исследовательской работы.</w:t>
      </w:r>
    </w:p>
    <w:p w:rsidR="00962B92" w:rsidRPr="00AD4489" w:rsidRDefault="00962B92" w:rsidP="00AD4489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62B92" w:rsidRPr="00AD4489" w:rsidRDefault="00962B92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62B92" w:rsidRPr="00AD4489" w:rsidSect="009C40B9">
          <w:pgSz w:w="11906" w:h="16838"/>
          <w:pgMar w:top="1134" w:right="567" w:bottom="1134" w:left="1418" w:header="397" w:footer="454" w:gutter="0"/>
          <w:cols w:space="708"/>
          <w:titlePg/>
          <w:docGrid w:linePitch="360"/>
        </w:sectPr>
      </w:pPr>
    </w:p>
    <w:p w:rsidR="00962B92" w:rsidRPr="00AD4489" w:rsidRDefault="00962B92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C00" w:rsidRPr="00AD4489" w:rsidRDefault="00801C6C" w:rsidP="00AD4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48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D4489">
        <w:rPr>
          <w:rFonts w:ascii="Times New Roman" w:hAnsi="Times New Roman" w:cs="Times New Roman"/>
          <w:sz w:val="24"/>
          <w:szCs w:val="24"/>
          <w:u w:val="single"/>
        </w:rPr>
        <w:t>Список литературы</w:t>
      </w:r>
    </w:p>
    <w:p w:rsidR="00801C6C" w:rsidRPr="00AD4489" w:rsidRDefault="0004682D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Fonts w:cs="Times New Roman"/>
          <w:sz w:val="24"/>
          <w:szCs w:val="24"/>
        </w:rPr>
      </w:pPr>
      <w:r w:rsidRPr="00AD4489">
        <w:rPr>
          <w:sz w:val="24"/>
          <w:szCs w:val="24"/>
        </w:rPr>
        <w:t xml:space="preserve"> </w:t>
      </w:r>
      <w:hyperlink r:id="rId70" w:history="1">
        <w:r w:rsidR="001E3C0D" w:rsidRPr="00AD4489">
          <w:rPr>
            <w:rStyle w:val="aa"/>
            <w:rFonts w:eastAsia="Times New Roman" w:cs="Times New Roman"/>
            <w:b/>
            <w:bCs/>
            <w:color w:val="auto"/>
            <w:sz w:val="24"/>
            <w:szCs w:val="24"/>
            <w:lang w:eastAsia="ru-RU"/>
          </w:rPr>
          <w:t>http://nuclphys.sinp.msu.ru/ecology/ecol/ecol05.htm</w:t>
        </w:r>
      </w:hyperlink>
      <w:r w:rsidR="001E3C0D" w:rsidRPr="00AD448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1E3C0D" w:rsidRPr="00AD4489">
        <w:rPr>
          <w:rFonts w:cs="Times New Roman"/>
          <w:sz w:val="24"/>
          <w:szCs w:val="24"/>
        </w:rPr>
        <w:t>Экологические проблемы энергетического обеспечения человечества</w:t>
      </w:r>
      <w:r w:rsidR="00E20EBB" w:rsidRPr="00AD4489">
        <w:rPr>
          <w:rFonts w:cs="Times New Roman"/>
          <w:sz w:val="24"/>
          <w:szCs w:val="24"/>
        </w:rPr>
        <w:t>.</w:t>
      </w:r>
    </w:p>
    <w:p w:rsidR="00E20EBB" w:rsidRPr="00AD4489" w:rsidRDefault="00A227D3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Fonts w:cs="Times New Roman"/>
          <w:sz w:val="24"/>
          <w:szCs w:val="24"/>
        </w:rPr>
      </w:pPr>
      <w:hyperlink r:id="rId71" w:history="1">
        <w:r w:rsidR="00E20EBB" w:rsidRPr="00AD4489">
          <w:rPr>
            <w:rStyle w:val="aa"/>
            <w:rFonts w:cs="Times New Roman"/>
            <w:sz w:val="24"/>
            <w:szCs w:val="24"/>
          </w:rPr>
          <w:t>http://www.enargo.ru/alter-energy-wind-ru.php</w:t>
        </w:r>
      </w:hyperlink>
      <w:r w:rsidR="00E20EBB" w:rsidRPr="00AD4489">
        <w:rPr>
          <w:rFonts w:cs="Times New Roman"/>
          <w:sz w:val="24"/>
          <w:szCs w:val="24"/>
        </w:rPr>
        <w:t xml:space="preserve">. Российская ассоциация </w:t>
      </w:r>
      <w:proofErr w:type="spellStart"/>
      <w:r w:rsidR="00AC3E20" w:rsidRPr="00AD4489">
        <w:rPr>
          <w:rFonts w:cs="Times New Roman"/>
          <w:sz w:val="24"/>
          <w:szCs w:val="24"/>
        </w:rPr>
        <w:t>ветроиндустрии</w:t>
      </w:r>
      <w:proofErr w:type="spellEnd"/>
      <w:r w:rsidR="00AC3E20" w:rsidRPr="00AD4489">
        <w:rPr>
          <w:rFonts w:cs="Times New Roman"/>
          <w:sz w:val="24"/>
          <w:szCs w:val="24"/>
        </w:rPr>
        <w:t>.</w:t>
      </w:r>
    </w:p>
    <w:p w:rsidR="00DF0B0C" w:rsidRPr="00AD4489" w:rsidRDefault="00A227D3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Fonts w:cs="Times New Roman"/>
          <w:sz w:val="24"/>
          <w:szCs w:val="24"/>
        </w:rPr>
      </w:pPr>
      <w:hyperlink r:id="rId72" w:history="1">
        <w:r w:rsidR="00DF0B0C" w:rsidRPr="00AD4489">
          <w:rPr>
            <w:rStyle w:val="aa"/>
            <w:rFonts w:cs="Times New Roman"/>
            <w:sz w:val="24"/>
            <w:szCs w:val="24"/>
          </w:rPr>
          <w:t>http://www.priroda.ru/regions/climate/detail.php?SECTION_ID=&amp;FO_ID=581&amp;ID=7030</w:t>
        </w:r>
      </w:hyperlink>
      <w:r w:rsidR="00DF0B0C" w:rsidRPr="00AD4489">
        <w:rPr>
          <w:rFonts w:cs="Times New Roman"/>
          <w:sz w:val="24"/>
          <w:szCs w:val="24"/>
        </w:rPr>
        <w:t xml:space="preserve">. </w:t>
      </w:r>
      <w:proofErr w:type="spellStart"/>
      <w:r w:rsidR="00DF0B0C" w:rsidRPr="00AD4489">
        <w:rPr>
          <w:rFonts w:cs="Times New Roman"/>
          <w:sz w:val="24"/>
          <w:szCs w:val="24"/>
        </w:rPr>
        <w:t>НИА</w:t>
      </w:r>
      <w:proofErr w:type="spellEnd"/>
      <w:r w:rsidR="00DF0B0C" w:rsidRPr="00AD4489">
        <w:rPr>
          <w:rFonts w:cs="Times New Roman"/>
          <w:sz w:val="24"/>
          <w:szCs w:val="24"/>
        </w:rPr>
        <w:t>-ПРИРОДА</w:t>
      </w:r>
    </w:p>
    <w:p w:rsidR="00234CB6" w:rsidRPr="00AD4489" w:rsidRDefault="00234CB6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Style w:val="af1"/>
          <w:rFonts w:cs="Times New Roman"/>
          <w:i w:val="0"/>
          <w:iCs w:val="0"/>
          <w:color w:val="auto"/>
          <w:sz w:val="24"/>
          <w:szCs w:val="24"/>
        </w:rPr>
      </w:pPr>
      <w:r w:rsidRPr="00AD4489">
        <w:rPr>
          <w:rStyle w:val="af1"/>
          <w:rFonts w:cs="Times New Roman"/>
          <w:i w:val="0"/>
          <w:color w:val="auto"/>
          <w:sz w:val="24"/>
          <w:szCs w:val="24"/>
        </w:rPr>
        <w:t>my.mail.ru</w:t>
      </w:r>
    </w:p>
    <w:p w:rsidR="00234CB6" w:rsidRPr="00AD4489" w:rsidRDefault="0004682D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Style w:val="af1"/>
          <w:rFonts w:cs="Times New Roman"/>
          <w:i w:val="0"/>
          <w:iCs w:val="0"/>
          <w:color w:val="auto"/>
          <w:sz w:val="24"/>
          <w:szCs w:val="24"/>
        </w:rPr>
      </w:pPr>
      <w:r w:rsidRPr="00AD4489">
        <w:rPr>
          <w:rStyle w:val="af1"/>
          <w:rFonts w:cs="Times New Roman"/>
          <w:i w:val="0"/>
          <w:color w:val="auto"/>
          <w:sz w:val="24"/>
          <w:szCs w:val="24"/>
        </w:rPr>
        <w:t>8</w:t>
      </w:r>
      <w:proofErr w:type="spellStart"/>
      <w:r w:rsidR="00234CB6"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plysh</w:t>
      </w:r>
      <w:proofErr w:type="spellEnd"/>
      <w:r w:rsidR="00234CB6" w:rsidRPr="00AD4489">
        <w:rPr>
          <w:rStyle w:val="af1"/>
          <w:rFonts w:cs="Times New Roman"/>
          <w:i w:val="0"/>
          <w:color w:val="auto"/>
          <w:sz w:val="24"/>
          <w:szCs w:val="24"/>
        </w:rPr>
        <w:t>.</w:t>
      </w:r>
      <w:proofErr w:type="spellStart"/>
      <w:r w:rsidR="00234CB6"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narod</w:t>
      </w:r>
      <w:proofErr w:type="spellEnd"/>
      <w:r w:rsidR="00234CB6" w:rsidRPr="00AD4489">
        <w:rPr>
          <w:rStyle w:val="af1"/>
          <w:rFonts w:cs="Times New Roman"/>
          <w:i w:val="0"/>
          <w:color w:val="auto"/>
          <w:sz w:val="24"/>
          <w:szCs w:val="24"/>
        </w:rPr>
        <w:t>.</w:t>
      </w:r>
      <w:proofErr w:type="spellStart"/>
      <w:r w:rsidR="00234CB6"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ru</w:t>
      </w:r>
      <w:proofErr w:type="spellEnd"/>
    </w:p>
    <w:p w:rsidR="00234CB6" w:rsidRPr="00AD4489" w:rsidRDefault="0004682D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Style w:val="af1"/>
          <w:rFonts w:cs="Times New Roman"/>
          <w:i w:val="0"/>
          <w:iCs w:val="0"/>
          <w:color w:val="auto"/>
          <w:sz w:val="24"/>
          <w:szCs w:val="24"/>
        </w:rPr>
      </w:pPr>
      <w:proofErr w:type="spellStart"/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9</w:t>
      </w:r>
      <w:r w:rsidR="00234CB6"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ru</w:t>
      </w:r>
      <w:proofErr w:type="spellEnd"/>
      <w:r w:rsidR="00234CB6" w:rsidRPr="00AD4489">
        <w:rPr>
          <w:rStyle w:val="af1"/>
          <w:rFonts w:cs="Times New Roman"/>
          <w:i w:val="0"/>
          <w:color w:val="auto"/>
          <w:sz w:val="24"/>
          <w:szCs w:val="24"/>
        </w:rPr>
        <w:t>.</w:t>
      </w:r>
      <w:proofErr w:type="spellStart"/>
      <w:r w:rsidR="00234CB6"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wikipedia</w:t>
      </w:r>
      <w:proofErr w:type="spellEnd"/>
      <w:r w:rsidR="00234CB6" w:rsidRPr="00AD4489">
        <w:rPr>
          <w:rStyle w:val="af1"/>
          <w:rFonts w:cs="Times New Roman"/>
          <w:i w:val="0"/>
          <w:color w:val="auto"/>
          <w:sz w:val="24"/>
          <w:szCs w:val="24"/>
        </w:rPr>
        <w:t>.</w:t>
      </w:r>
      <w:r w:rsidR="00234CB6"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org</w:t>
      </w:r>
    </w:p>
    <w:p w:rsidR="00234CB6" w:rsidRPr="00AD4489" w:rsidRDefault="0004682D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Style w:val="af1"/>
          <w:rFonts w:cs="Times New Roman"/>
          <w:i w:val="0"/>
          <w:iCs w:val="0"/>
          <w:color w:val="auto"/>
          <w:sz w:val="24"/>
          <w:szCs w:val="24"/>
        </w:rPr>
      </w:pPr>
      <w:proofErr w:type="spellStart"/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10</w:t>
      </w:r>
      <w:r w:rsidR="00234CB6"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dok</w:t>
      </w:r>
      <w:proofErr w:type="spellEnd"/>
      <w:r w:rsidR="00234CB6" w:rsidRPr="00AD4489">
        <w:rPr>
          <w:rStyle w:val="af1"/>
          <w:rFonts w:cs="Times New Roman"/>
          <w:i w:val="0"/>
          <w:color w:val="auto"/>
          <w:sz w:val="24"/>
          <w:szCs w:val="24"/>
        </w:rPr>
        <w:t>.</w:t>
      </w:r>
      <w:proofErr w:type="spellStart"/>
      <w:r w:rsidR="00234CB6"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opredelim</w:t>
      </w:r>
      <w:proofErr w:type="spellEnd"/>
      <w:r w:rsidR="00234CB6" w:rsidRPr="00AD4489">
        <w:rPr>
          <w:rStyle w:val="af1"/>
          <w:rFonts w:cs="Times New Roman"/>
          <w:i w:val="0"/>
          <w:color w:val="auto"/>
          <w:sz w:val="24"/>
          <w:szCs w:val="24"/>
        </w:rPr>
        <w:t>.</w:t>
      </w:r>
      <w:r w:rsidR="00234CB6"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com</w:t>
      </w:r>
    </w:p>
    <w:p w:rsidR="00234CB6" w:rsidRPr="00AD4489" w:rsidRDefault="00A227D3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Style w:val="af1"/>
          <w:rFonts w:cs="Times New Roman"/>
          <w:i w:val="0"/>
          <w:iCs w:val="0"/>
          <w:color w:val="auto"/>
          <w:sz w:val="24"/>
          <w:szCs w:val="24"/>
        </w:rPr>
      </w:pPr>
      <w:hyperlink r:id="rId73" w:history="1">
        <w:r w:rsidR="00234CB6" w:rsidRPr="00AD4489">
          <w:rPr>
            <w:rStyle w:val="aa"/>
            <w:rFonts w:cs="Times New Roman"/>
            <w:sz w:val="24"/>
            <w:szCs w:val="24"/>
            <w:lang w:val="en-US"/>
          </w:rPr>
          <w:t>www</w:t>
        </w:r>
        <w:r w:rsidR="00234CB6" w:rsidRPr="00AD4489">
          <w:rPr>
            <w:rStyle w:val="aa"/>
            <w:rFonts w:cs="Times New Roman"/>
            <w:sz w:val="24"/>
            <w:szCs w:val="24"/>
          </w:rPr>
          <w:t>.</w:t>
        </w:r>
        <w:proofErr w:type="spellStart"/>
        <w:r w:rsidR="00234CB6" w:rsidRPr="00AD4489">
          <w:rPr>
            <w:rStyle w:val="aa"/>
            <w:rFonts w:cs="Times New Roman"/>
            <w:sz w:val="24"/>
            <w:szCs w:val="24"/>
            <w:lang w:val="en-US"/>
          </w:rPr>
          <w:t>wewees</w:t>
        </w:r>
        <w:proofErr w:type="spellEnd"/>
        <w:r w:rsidR="00234CB6" w:rsidRPr="00AD4489">
          <w:rPr>
            <w:rStyle w:val="aa"/>
            <w:rFonts w:cs="Times New Roman"/>
            <w:sz w:val="24"/>
            <w:szCs w:val="24"/>
          </w:rPr>
          <w:t>.</w:t>
        </w:r>
        <w:proofErr w:type="spellStart"/>
        <w:r w:rsidR="00234CB6" w:rsidRPr="00AD4489">
          <w:rPr>
            <w:rStyle w:val="aa"/>
            <w:rFonts w:cs="Times New Roman"/>
            <w:sz w:val="24"/>
            <w:szCs w:val="24"/>
            <w:lang w:val="en-US"/>
          </w:rPr>
          <w:t>ru</w:t>
        </w:r>
        <w:proofErr w:type="spellEnd"/>
      </w:hyperlink>
    </w:p>
    <w:p w:rsidR="00234CB6" w:rsidRPr="00AD4489" w:rsidRDefault="00234CB6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Style w:val="af1"/>
          <w:rFonts w:cs="Times New Roman"/>
          <w:i w:val="0"/>
          <w:iCs w:val="0"/>
          <w:color w:val="auto"/>
          <w:sz w:val="24"/>
          <w:szCs w:val="24"/>
        </w:rPr>
      </w:pPr>
      <w:proofErr w:type="spellStart"/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cyberleninka</w:t>
      </w:r>
      <w:proofErr w:type="spellEnd"/>
      <w:r w:rsidRPr="00AD4489">
        <w:rPr>
          <w:rStyle w:val="af1"/>
          <w:rFonts w:cs="Times New Roman"/>
          <w:i w:val="0"/>
          <w:color w:val="auto"/>
          <w:sz w:val="24"/>
          <w:szCs w:val="24"/>
        </w:rPr>
        <w:t>.</w:t>
      </w:r>
      <w:proofErr w:type="spellStart"/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ru</w:t>
      </w:r>
      <w:proofErr w:type="spellEnd"/>
    </w:p>
    <w:p w:rsidR="00234CB6" w:rsidRPr="00AD4489" w:rsidRDefault="00234CB6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Style w:val="af1"/>
          <w:rFonts w:cs="Times New Roman"/>
          <w:i w:val="0"/>
          <w:iCs w:val="0"/>
          <w:color w:val="auto"/>
          <w:sz w:val="24"/>
          <w:szCs w:val="24"/>
        </w:rPr>
      </w:pPr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fb</w:t>
      </w:r>
      <w:r w:rsidRPr="00AD4489">
        <w:rPr>
          <w:rStyle w:val="af1"/>
          <w:rFonts w:cs="Times New Roman"/>
          <w:i w:val="0"/>
          <w:color w:val="auto"/>
          <w:sz w:val="24"/>
          <w:szCs w:val="24"/>
        </w:rPr>
        <w:t>.</w:t>
      </w:r>
      <w:proofErr w:type="spellStart"/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ru</w:t>
      </w:r>
      <w:proofErr w:type="spellEnd"/>
    </w:p>
    <w:p w:rsidR="00234CB6" w:rsidRPr="00AD4489" w:rsidRDefault="00234CB6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Style w:val="af1"/>
          <w:rFonts w:cs="Times New Roman"/>
          <w:i w:val="0"/>
          <w:iCs w:val="0"/>
          <w:color w:val="auto"/>
          <w:sz w:val="24"/>
          <w:szCs w:val="24"/>
        </w:rPr>
      </w:pPr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leg</w:t>
      </w:r>
      <w:r w:rsidRPr="00AD4489">
        <w:rPr>
          <w:rStyle w:val="af1"/>
          <w:rFonts w:cs="Times New Roman"/>
          <w:i w:val="0"/>
          <w:color w:val="auto"/>
          <w:sz w:val="24"/>
          <w:szCs w:val="24"/>
        </w:rPr>
        <w:t>.</w:t>
      </w:r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co</w:t>
      </w:r>
      <w:r w:rsidRPr="00AD4489">
        <w:rPr>
          <w:rStyle w:val="af1"/>
          <w:rFonts w:cs="Times New Roman"/>
          <w:i w:val="0"/>
          <w:color w:val="auto"/>
          <w:sz w:val="24"/>
          <w:szCs w:val="24"/>
        </w:rPr>
        <w:t>.</w:t>
      </w:r>
      <w:proofErr w:type="spellStart"/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ua</w:t>
      </w:r>
      <w:proofErr w:type="spellEnd"/>
    </w:p>
    <w:p w:rsidR="00234CB6" w:rsidRPr="00AD4489" w:rsidRDefault="00234CB6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Style w:val="af1"/>
          <w:rFonts w:cs="Times New Roman"/>
          <w:i w:val="0"/>
          <w:iCs w:val="0"/>
          <w:color w:val="auto"/>
          <w:sz w:val="24"/>
          <w:szCs w:val="24"/>
        </w:rPr>
      </w:pPr>
      <w:proofErr w:type="spellStart"/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allrefs</w:t>
      </w:r>
      <w:proofErr w:type="spellEnd"/>
      <w:r w:rsidRPr="00AD4489">
        <w:rPr>
          <w:rStyle w:val="af1"/>
          <w:rFonts w:cs="Times New Roman"/>
          <w:i w:val="0"/>
          <w:color w:val="auto"/>
          <w:sz w:val="24"/>
          <w:szCs w:val="24"/>
        </w:rPr>
        <w:t>.</w:t>
      </w:r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net</w:t>
      </w:r>
    </w:p>
    <w:p w:rsidR="00234CB6" w:rsidRPr="00AD4489" w:rsidRDefault="00234CB6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Style w:val="af1"/>
          <w:rFonts w:cs="Times New Roman"/>
          <w:i w:val="0"/>
          <w:iCs w:val="0"/>
          <w:color w:val="auto"/>
          <w:sz w:val="24"/>
          <w:szCs w:val="24"/>
        </w:rPr>
      </w:pPr>
      <w:proofErr w:type="spellStart"/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otherreferats</w:t>
      </w:r>
      <w:proofErr w:type="spellEnd"/>
      <w:r w:rsidRPr="00AD4489">
        <w:rPr>
          <w:rStyle w:val="af1"/>
          <w:rFonts w:cs="Times New Roman"/>
          <w:i w:val="0"/>
          <w:color w:val="auto"/>
          <w:sz w:val="24"/>
          <w:szCs w:val="24"/>
        </w:rPr>
        <w:t>.</w:t>
      </w:r>
      <w:proofErr w:type="spellStart"/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allbest</w:t>
      </w:r>
      <w:proofErr w:type="spellEnd"/>
      <w:r w:rsidRPr="00AD4489">
        <w:rPr>
          <w:rStyle w:val="af1"/>
          <w:rFonts w:cs="Times New Roman"/>
          <w:i w:val="0"/>
          <w:color w:val="auto"/>
          <w:sz w:val="24"/>
          <w:szCs w:val="24"/>
        </w:rPr>
        <w:t>.</w:t>
      </w:r>
      <w:proofErr w:type="spellStart"/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ru</w:t>
      </w:r>
      <w:proofErr w:type="spellEnd"/>
    </w:p>
    <w:p w:rsidR="00234CB6" w:rsidRPr="00AD4489" w:rsidRDefault="0004682D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Style w:val="af1"/>
          <w:rFonts w:cs="Times New Roman"/>
          <w:i w:val="0"/>
          <w:iCs w:val="0"/>
          <w:color w:val="auto"/>
          <w:sz w:val="24"/>
          <w:szCs w:val="24"/>
        </w:rPr>
      </w:pPr>
      <w:r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F</w:t>
      </w:r>
      <w:r w:rsidR="00234CB6"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estival</w:t>
      </w:r>
      <w:r w:rsidR="00234CB6" w:rsidRPr="00AD4489">
        <w:rPr>
          <w:rStyle w:val="af1"/>
          <w:rFonts w:cs="Times New Roman"/>
          <w:i w:val="0"/>
          <w:color w:val="auto"/>
          <w:sz w:val="24"/>
          <w:szCs w:val="24"/>
        </w:rPr>
        <w:t>.1</w:t>
      </w:r>
      <w:proofErr w:type="spellStart"/>
      <w:r w:rsidR="00234CB6"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september</w:t>
      </w:r>
      <w:proofErr w:type="spellEnd"/>
      <w:r w:rsidR="00234CB6" w:rsidRPr="00AD4489">
        <w:rPr>
          <w:rStyle w:val="af1"/>
          <w:rFonts w:cs="Times New Roman"/>
          <w:i w:val="0"/>
          <w:color w:val="auto"/>
          <w:sz w:val="24"/>
          <w:szCs w:val="24"/>
        </w:rPr>
        <w:t>.</w:t>
      </w:r>
      <w:proofErr w:type="spellStart"/>
      <w:r w:rsidR="00234CB6" w:rsidRPr="00AD4489">
        <w:rPr>
          <w:rStyle w:val="af1"/>
          <w:rFonts w:cs="Times New Roman"/>
          <w:i w:val="0"/>
          <w:color w:val="auto"/>
          <w:sz w:val="24"/>
          <w:szCs w:val="24"/>
          <w:lang w:val="en-US"/>
        </w:rPr>
        <w:t>ru</w:t>
      </w:r>
      <w:proofErr w:type="spellEnd"/>
    </w:p>
    <w:p w:rsidR="00234CB6" w:rsidRPr="00AD4489" w:rsidRDefault="00A227D3" w:rsidP="00AD4489">
      <w:pPr>
        <w:pStyle w:val="af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/>
        <w:outlineLvl w:val="3"/>
        <w:rPr>
          <w:rStyle w:val="af1"/>
          <w:rFonts w:cs="Times New Roman"/>
          <w:i w:val="0"/>
          <w:iCs w:val="0"/>
          <w:color w:val="auto"/>
          <w:sz w:val="24"/>
          <w:szCs w:val="24"/>
        </w:rPr>
      </w:pPr>
      <w:hyperlink r:id="rId74" w:history="1">
        <w:r w:rsidR="00234CB6" w:rsidRPr="00AD4489">
          <w:rPr>
            <w:rStyle w:val="aa"/>
            <w:rFonts w:cs="Times New Roman"/>
            <w:sz w:val="24"/>
            <w:szCs w:val="24"/>
          </w:rPr>
          <w:t>www.gigavat.com</w:t>
        </w:r>
      </w:hyperlink>
    </w:p>
    <w:p w:rsidR="00234CB6" w:rsidRPr="00DF0B0C" w:rsidRDefault="00234CB6" w:rsidP="00234CB6">
      <w:pPr>
        <w:pStyle w:val="af0"/>
        <w:shd w:val="clear" w:color="auto" w:fill="FFFFFF"/>
        <w:tabs>
          <w:tab w:val="left" w:pos="1134"/>
        </w:tabs>
        <w:spacing w:after="0" w:line="360" w:lineRule="auto"/>
        <w:ind w:left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sectPr w:rsidR="00234CB6" w:rsidRPr="00DF0B0C" w:rsidSect="009C40B9">
      <w:pgSz w:w="11906" w:h="16838"/>
      <w:pgMar w:top="1134" w:right="567" w:bottom="1134" w:left="1418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D3" w:rsidRDefault="00A227D3" w:rsidP="00250F3D">
      <w:pPr>
        <w:spacing w:after="0" w:line="240" w:lineRule="auto"/>
      </w:pPr>
      <w:r>
        <w:separator/>
      </w:r>
    </w:p>
  </w:endnote>
  <w:endnote w:type="continuationSeparator" w:id="0">
    <w:p w:rsidR="00A227D3" w:rsidRDefault="00A227D3" w:rsidP="0025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89" w:rsidRDefault="00AD4489" w:rsidP="00335582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D4489" w:rsidRDefault="00AD4489" w:rsidP="0033558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89" w:rsidRDefault="00AD4489" w:rsidP="00335582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84DB2">
      <w:rPr>
        <w:rStyle w:val="af"/>
        <w:noProof/>
      </w:rPr>
      <w:t>2</w:t>
    </w:r>
    <w:r>
      <w:rPr>
        <w:rStyle w:val="af"/>
      </w:rPr>
      <w:fldChar w:fldCharType="end"/>
    </w:r>
  </w:p>
  <w:p w:rsidR="00AD4489" w:rsidRDefault="00AD4489" w:rsidP="00335582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550474"/>
      <w:docPartObj>
        <w:docPartGallery w:val="Page Numbers (Bottom of Page)"/>
        <w:docPartUnique/>
      </w:docPartObj>
    </w:sdtPr>
    <w:sdtEndPr/>
    <w:sdtContent>
      <w:p w:rsidR="00AD4489" w:rsidRDefault="00AD44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4B3">
          <w:rPr>
            <w:noProof/>
          </w:rPr>
          <w:t>4</w:t>
        </w:r>
        <w:r>
          <w:fldChar w:fldCharType="end"/>
        </w:r>
      </w:p>
    </w:sdtContent>
  </w:sdt>
  <w:p w:rsidR="00AD4489" w:rsidRDefault="00AD44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D3" w:rsidRDefault="00A227D3" w:rsidP="00250F3D">
      <w:pPr>
        <w:spacing w:after="0" w:line="240" w:lineRule="auto"/>
      </w:pPr>
      <w:r>
        <w:separator/>
      </w:r>
    </w:p>
  </w:footnote>
  <w:footnote w:type="continuationSeparator" w:id="0">
    <w:p w:rsidR="00A227D3" w:rsidRDefault="00A227D3" w:rsidP="00250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28"/>
    <w:multiLevelType w:val="hybridMultilevel"/>
    <w:tmpl w:val="56E2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302A9"/>
    <w:multiLevelType w:val="hybridMultilevel"/>
    <w:tmpl w:val="950C7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D10B33"/>
    <w:multiLevelType w:val="multilevel"/>
    <w:tmpl w:val="C91E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86D83"/>
    <w:multiLevelType w:val="multilevel"/>
    <w:tmpl w:val="2AD0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5A3DCE"/>
    <w:multiLevelType w:val="hybridMultilevel"/>
    <w:tmpl w:val="7FFAF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B32214D"/>
    <w:multiLevelType w:val="multilevel"/>
    <w:tmpl w:val="5EBE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872029"/>
    <w:multiLevelType w:val="hybridMultilevel"/>
    <w:tmpl w:val="48EE5E80"/>
    <w:lvl w:ilvl="0" w:tplc="EF6A7498">
      <w:start w:val="1"/>
      <w:numFmt w:val="decimal"/>
      <w:lvlText w:val="%1."/>
      <w:lvlJc w:val="left"/>
      <w:pPr>
        <w:ind w:left="927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04"/>
    <w:rsid w:val="00007959"/>
    <w:rsid w:val="0004682D"/>
    <w:rsid w:val="0005167F"/>
    <w:rsid w:val="000614AA"/>
    <w:rsid w:val="00076658"/>
    <w:rsid w:val="00085ECD"/>
    <w:rsid w:val="00093098"/>
    <w:rsid w:val="000C5B8C"/>
    <w:rsid w:val="000C6CAB"/>
    <w:rsid w:val="000C7BB4"/>
    <w:rsid w:val="00111C00"/>
    <w:rsid w:val="00124F91"/>
    <w:rsid w:val="001561E4"/>
    <w:rsid w:val="001605C2"/>
    <w:rsid w:val="0017517E"/>
    <w:rsid w:val="001871E0"/>
    <w:rsid w:val="00194F42"/>
    <w:rsid w:val="001E38F5"/>
    <w:rsid w:val="001E3C0D"/>
    <w:rsid w:val="001F05C6"/>
    <w:rsid w:val="001F5986"/>
    <w:rsid w:val="00203E7E"/>
    <w:rsid w:val="00207404"/>
    <w:rsid w:val="002246FF"/>
    <w:rsid w:val="00234CB6"/>
    <w:rsid w:val="00250F3D"/>
    <w:rsid w:val="00284DB2"/>
    <w:rsid w:val="002A1D56"/>
    <w:rsid w:val="002C45AA"/>
    <w:rsid w:val="002E339A"/>
    <w:rsid w:val="002F1219"/>
    <w:rsid w:val="00306FA5"/>
    <w:rsid w:val="0032222F"/>
    <w:rsid w:val="00334CFD"/>
    <w:rsid w:val="00335582"/>
    <w:rsid w:val="00336850"/>
    <w:rsid w:val="00340961"/>
    <w:rsid w:val="00345BEB"/>
    <w:rsid w:val="00353F5E"/>
    <w:rsid w:val="00365984"/>
    <w:rsid w:val="00372D78"/>
    <w:rsid w:val="00373875"/>
    <w:rsid w:val="00387231"/>
    <w:rsid w:val="00387AE1"/>
    <w:rsid w:val="00387E10"/>
    <w:rsid w:val="00392E8B"/>
    <w:rsid w:val="0039656F"/>
    <w:rsid w:val="003A2BD1"/>
    <w:rsid w:val="003B13F1"/>
    <w:rsid w:val="00452F0B"/>
    <w:rsid w:val="004A1D0B"/>
    <w:rsid w:val="004A6F8B"/>
    <w:rsid w:val="004B3601"/>
    <w:rsid w:val="004E3585"/>
    <w:rsid w:val="004E5618"/>
    <w:rsid w:val="004F71D0"/>
    <w:rsid w:val="00536235"/>
    <w:rsid w:val="00540873"/>
    <w:rsid w:val="0054181B"/>
    <w:rsid w:val="00552248"/>
    <w:rsid w:val="00554224"/>
    <w:rsid w:val="00584477"/>
    <w:rsid w:val="005A31E4"/>
    <w:rsid w:val="005B60A3"/>
    <w:rsid w:val="005B6592"/>
    <w:rsid w:val="005C48DC"/>
    <w:rsid w:val="005C70AB"/>
    <w:rsid w:val="00617CC9"/>
    <w:rsid w:val="00624B94"/>
    <w:rsid w:val="0067318E"/>
    <w:rsid w:val="00676A0C"/>
    <w:rsid w:val="006832DF"/>
    <w:rsid w:val="0069500F"/>
    <w:rsid w:val="007136EF"/>
    <w:rsid w:val="0071437B"/>
    <w:rsid w:val="0073791B"/>
    <w:rsid w:val="00756AFC"/>
    <w:rsid w:val="00760333"/>
    <w:rsid w:val="00760923"/>
    <w:rsid w:val="00763C72"/>
    <w:rsid w:val="00767A9D"/>
    <w:rsid w:val="00773A18"/>
    <w:rsid w:val="00776502"/>
    <w:rsid w:val="00781573"/>
    <w:rsid w:val="007976C9"/>
    <w:rsid w:val="007E2DF0"/>
    <w:rsid w:val="00801C6C"/>
    <w:rsid w:val="00805F0B"/>
    <w:rsid w:val="008110A7"/>
    <w:rsid w:val="00831E4E"/>
    <w:rsid w:val="008329B5"/>
    <w:rsid w:val="00840B24"/>
    <w:rsid w:val="008444E4"/>
    <w:rsid w:val="008467AC"/>
    <w:rsid w:val="0085470E"/>
    <w:rsid w:val="00864E3A"/>
    <w:rsid w:val="0088704E"/>
    <w:rsid w:val="0089493B"/>
    <w:rsid w:val="008A6EC1"/>
    <w:rsid w:val="008B46CB"/>
    <w:rsid w:val="008E44B3"/>
    <w:rsid w:val="00904B20"/>
    <w:rsid w:val="0090515D"/>
    <w:rsid w:val="00943E27"/>
    <w:rsid w:val="00962B5A"/>
    <w:rsid w:val="00962B92"/>
    <w:rsid w:val="00981A27"/>
    <w:rsid w:val="0099392F"/>
    <w:rsid w:val="009A5531"/>
    <w:rsid w:val="009C2522"/>
    <w:rsid w:val="009C343D"/>
    <w:rsid w:val="009C40B9"/>
    <w:rsid w:val="009F6A03"/>
    <w:rsid w:val="00A00D5D"/>
    <w:rsid w:val="00A02898"/>
    <w:rsid w:val="00A227D3"/>
    <w:rsid w:val="00A31C6B"/>
    <w:rsid w:val="00A36047"/>
    <w:rsid w:val="00A4516A"/>
    <w:rsid w:val="00A504B1"/>
    <w:rsid w:val="00A660A9"/>
    <w:rsid w:val="00A7540D"/>
    <w:rsid w:val="00A838C2"/>
    <w:rsid w:val="00AA4B92"/>
    <w:rsid w:val="00AC2FBA"/>
    <w:rsid w:val="00AC3E20"/>
    <w:rsid w:val="00AC4AA4"/>
    <w:rsid w:val="00AD4489"/>
    <w:rsid w:val="00AE01AC"/>
    <w:rsid w:val="00AF26ED"/>
    <w:rsid w:val="00B151DF"/>
    <w:rsid w:val="00B2291D"/>
    <w:rsid w:val="00B25D21"/>
    <w:rsid w:val="00B268EE"/>
    <w:rsid w:val="00B44ECC"/>
    <w:rsid w:val="00B6499E"/>
    <w:rsid w:val="00B72C43"/>
    <w:rsid w:val="00B94100"/>
    <w:rsid w:val="00BB4A8D"/>
    <w:rsid w:val="00BB6E65"/>
    <w:rsid w:val="00BD27BF"/>
    <w:rsid w:val="00BD5338"/>
    <w:rsid w:val="00BD6D18"/>
    <w:rsid w:val="00BD73D7"/>
    <w:rsid w:val="00BF4FD1"/>
    <w:rsid w:val="00C54621"/>
    <w:rsid w:val="00C54850"/>
    <w:rsid w:val="00C57D72"/>
    <w:rsid w:val="00C651C7"/>
    <w:rsid w:val="00C87F6D"/>
    <w:rsid w:val="00CA158F"/>
    <w:rsid w:val="00CA2F6B"/>
    <w:rsid w:val="00CB7435"/>
    <w:rsid w:val="00CD1320"/>
    <w:rsid w:val="00CD47BC"/>
    <w:rsid w:val="00CD7C98"/>
    <w:rsid w:val="00D30060"/>
    <w:rsid w:val="00D46BA0"/>
    <w:rsid w:val="00D52439"/>
    <w:rsid w:val="00D654AD"/>
    <w:rsid w:val="00D7011C"/>
    <w:rsid w:val="00D75963"/>
    <w:rsid w:val="00D777EE"/>
    <w:rsid w:val="00DD31A9"/>
    <w:rsid w:val="00DD78E8"/>
    <w:rsid w:val="00DF0B0C"/>
    <w:rsid w:val="00DF7F42"/>
    <w:rsid w:val="00E04338"/>
    <w:rsid w:val="00E20EBB"/>
    <w:rsid w:val="00E3415D"/>
    <w:rsid w:val="00E6508E"/>
    <w:rsid w:val="00E6786E"/>
    <w:rsid w:val="00E73A7D"/>
    <w:rsid w:val="00E8597A"/>
    <w:rsid w:val="00E86A07"/>
    <w:rsid w:val="00EB6B91"/>
    <w:rsid w:val="00EB76FA"/>
    <w:rsid w:val="00ED42DB"/>
    <w:rsid w:val="00F0166C"/>
    <w:rsid w:val="00F0657E"/>
    <w:rsid w:val="00F37C81"/>
    <w:rsid w:val="00F57D39"/>
    <w:rsid w:val="00F63A9A"/>
    <w:rsid w:val="00F84416"/>
    <w:rsid w:val="00FA47D7"/>
    <w:rsid w:val="00FC73CE"/>
    <w:rsid w:val="00FE3401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4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65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5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F3D"/>
  </w:style>
  <w:style w:type="paragraph" w:styleId="a8">
    <w:name w:val="footer"/>
    <w:basedOn w:val="a"/>
    <w:link w:val="a9"/>
    <w:unhideWhenUsed/>
    <w:rsid w:val="0025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F3D"/>
  </w:style>
  <w:style w:type="character" w:customStyle="1" w:styleId="apple-converted-space">
    <w:name w:val="apple-converted-space"/>
    <w:basedOn w:val="a0"/>
    <w:rsid w:val="00756AFC"/>
  </w:style>
  <w:style w:type="character" w:styleId="aa">
    <w:name w:val="Hyperlink"/>
    <w:basedOn w:val="a0"/>
    <w:uiPriority w:val="99"/>
    <w:unhideWhenUsed/>
    <w:rsid w:val="009C2522"/>
    <w:rPr>
      <w:color w:val="0000FF"/>
      <w:u w:val="single"/>
    </w:rPr>
  </w:style>
  <w:style w:type="table" w:styleId="ab">
    <w:name w:val="Table Grid"/>
    <w:basedOn w:val="a1"/>
    <w:uiPriority w:val="59"/>
    <w:rsid w:val="0005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C4AA4"/>
    <w:pPr>
      <w:spacing w:after="0" w:line="240" w:lineRule="auto"/>
    </w:pPr>
  </w:style>
  <w:style w:type="character" w:styleId="ad">
    <w:name w:val="Book Title"/>
    <w:basedOn w:val="a0"/>
    <w:uiPriority w:val="33"/>
    <w:qFormat/>
    <w:rsid w:val="00AC4AA4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FA4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5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5B6592"/>
  </w:style>
  <w:style w:type="character" w:customStyle="1" w:styleId="mw-editsection">
    <w:name w:val="mw-editsection"/>
    <w:basedOn w:val="a0"/>
    <w:rsid w:val="005B6592"/>
  </w:style>
  <w:style w:type="character" w:customStyle="1" w:styleId="mw-editsection-bracket">
    <w:name w:val="mw-editsection-bracket"/>
    <w:basedOn w:val="a0"/>
    <w:rsid w:val="005B6592"/>
  </w:style>
  <w:style w:type="character" w:customStyle="1" w:styleId="mw-editsection-divider">
    <w:name w:val="mw-editsection-divider"/>
    <w:basedOn w:val="a0"/>
    <w:rsid w:val="005B6592"/>
  </w:style>
  <w:style w:type="character" w:customStyle="1" w:styleId="noprint">
    <w:name w:val="noprint"/>
    <w:basedOn w:val="a0"/>
    <w:rsid w:val="005B6592"/>
  </w:style>
  <w:style w:type="character" w:customStyle="1" w:styleId="10">
    <w:name w:val="Заголовок 1 Знак"/>
    <w:basedOn w:val="a0"/>
    <w:link w:val="1"/>
    <w:uiPriority w:val="9"/>
    <w:rsid w:val="009C3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Intense Reference"/>
    <w:basedOn w:val="a0"/>
    <w:uiPriority w:val="32"/>
    <w:qFormat/>
    <w:rsid w:val="009C343D"/>
    <w:rPr>
      <w:b/>
      <w:bCs/>
      <w:smallCaps/>
      <w:color w:val="4F81BD" w:themeColor="accent1"/>
      <w:spacing w:val="5"/>
    </w:rPr>
  </w:style>
  <w:style w:type="character" w:styleId="af">
    <w:name w:val="page number"/>
    <w:basedOn w:val="a0"/>
    <w:rsid w:val="009C343D"/>
  </w:style>
  <w:style w:type="paragraph" w:styleId="af0">
    <w:name w:val="List Paragraph"/>
    <w:basedOn w:val="a"/>
    <w:uiPriority w:val="34"/>
    <w:qFormat/>
    <w:rsid w:val="003B13F1"/>
    <w:pPr>
      <w:ind w:left="720"/>
      <w:contextualSpacing/>
    </w:pPr>
  </w:style>
  <w:style w:type="character" w:styleId="af1">
    <w:name w:val="Subtle Emphasis"/>
    <w:basedOn w:val="a0"/>
    <w:uiPriority w:val="19"/>
    <w:qFormat/>
    <w:rsid w:val="00584477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B268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68EE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4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65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5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F3D"/>
  </w:style>
  <w:style w:type="paragraph" w:styleId="a8">
    <w:name w:val="footer"/>
    <w:basedOn w:val="a"/>
    <w:link w:val="a9"/>
    <w:unhideWhenUsed/>
    <w:rsid w:val="0025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F3D"/>
  </w:style>
  <w:style w:type="character" w:customStyle="1" w:styleId="apple-converted-space">
    <w:name w:val="apple-converted-space"/>
    <w:basedOn w:val="a0"/>
    <w:rsid w:val="00756AFC"/>
  </w:style>
  <w:style w:type="character" w:styleId="aa">
    <w:name w:val="Hyperlink"/>
    <w:basedOn w:val="a0"/>
    <w:uiPriority w:val="99"/>
    <w:unhideWhenUsed/>
    <w:rsid w:val="009C2522"/>
    <w:rPr>
      <w:color w:val="0000FF"/>
      <w:u w:val="single"/>
    </w:rPr>
  </w:style>
  <w:style w:type="table" w:styleId="ab">
    <w:name w:val="Table Grid"/>
    <w:basedOn w:val="a1"/>
    <w:uiPriority w:val="59"/>
    <w:rsid w:val="0005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C4AA4"/>
    <w:pPr>
      <w:spacing w:after="0" w:line="240" w:lineRule="auto"/>
    </w:pPr>
  </w:style>
  <w:style w:type="character" w:styleId="ad">
    <w:name w:val="Book Title"/>
    <w:basedOn w:val="a0"/>
    <w:uiPriority w:val="33"/>
    <w:qFormat/>
    <w:rsid w:val="00AC4AA4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FA4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5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5B6592"/>
  </w:style>
  <w:style w:type="character" w:customStyle="1" w:styleId="mw-editsection">
    <w:name w:val="mw-editsection"/>
    <w:basedOn w:val="a0"/>
    <w:rsid w:val="005B6592"/>
  </w:style>
  <w:style w:type="character" w:customStyle="1" w:styleId="mw-editsection-bracket">
    <w:name w:val="mw-editsection-bracket"/>
    <w:basedOn w:val="a0"/>
    <w:rsid w:val="005B6592"/>
  </w:style>
  <w:style w:type="character" w:customStyle="1" w:styleId="mw-editsection-divider">
    <w:name w:val="mw-editsection-divider"/>
    <w:basedOn w:val="a0"/>
    <w:rsid w:val="005B6592"/>
  </w:style>
  <w:style w:type="character" w:customStyle="1" w:styleId="noprint">
    <w:name w:val="noprint"/>
    <w:basedOn w:val="a0"/>
    <w:rsid w:val="005B6592"/>
  </w:style>
  <w:style w:type="character" w:customStyle="1" w:styleId="10">
    <w:name w:val="Заголовок 1 Знак"/>
    <w:basedOn w:val="a0"/>
    <w:link w:val="1"/>
    <w:uiPriority w:val="9"/>
    <w:rsid w:val="009C3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Intense Reference"/>
    <w:basedOn w:val="a0"/>
    <w:uiPriority w:val="32"/>
    <w:qFormat/>
    <w:rsid w:val="009C343D"/>
    <w:rPr>
      <w:b/>
      <w:bCs/>
      <w:smallCaps/>
      <w:color w:val="4F81BD" w:themeColor="accent1"/>
      <w:spacing w:val="5"/>
    </w:rPr>
  </w:style>
  <w:style w:type="character" w:styleId="af">
    <w:name w:val="page number"/>
    <w:basedOn w:val="a0"/>
    <w:rsid w:val="009C343D"/>
  </w:style>
  <w:style w:type="paragraph" w:styleId="af0">
    <w:name w:val="List Paragraph"/>
    <w:basedOn w:val="a"/>
    <w:uiPriority w:val="34"/>
    <w:qFormat/>
    <w:rsid w:val="003B13F1"/>
    <w:pPr>
      <w:ind w:left="720"/>
      <w:contextualSpacing/>
    </w:pPr>
  </w:style>
  <w:style w:type="character" w:styleId="af1">
    <w:name w:val="Subtle Emphasis"/>
    <w:basedOn w:val="a0"/>
    <w:uiPriority w:val="19"/>
    <w:qFormat/>
    <w:rsid w:val="00584477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B268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68EE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1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36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59403652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692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0129228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1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0996960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749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1161505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222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455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860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0%D0%BB%D1%8C%D0%B4%D0%B5%D0%B3%D0%B8%D0%B4%D1%8B" TargetMode="External"/><Relationship Id="rId21" Type="http://schemas.openxmlformats.org/officeDocument/2006/relationships/hyperlink" Target="https://ru.wikipedia.org/wiki/%D0%A1%D0%B8%D0%B1%D0%B8%D1%80%D1%8C" TargetMode="External"/><Relationship Id="rId42" Type="http://schemas.openxmlformats.org/officeDocument/2006/relationships/hyperlink" Target="https://ru.wikipedia.org/wiki/%D0%A0%D1%8B%D0%B1%D0%BE%D0%B2%D0%BE%D0%B4%D1%81%D1%82%D0%B2%D0%BE" TargetMode="External"/><Relationship Id="rId47" Type="http://schemas.openxmlformats.org/officeDocument/2006/relationships/hyperlink" Target="https://ru.wikipedia.org/wiki/%D0%90%D1%82%D0%BE%D0%BC%D0%BD%D0%B0%D1%8F_%D1%8D%D0%BB%D0%B5%D0%BA%D1%82%D1%80%D0%BE%D1%81%D1%82%D0%B0%D0%BD%D1%86%D0%B8%D1%8F" TargetMode="External"/><Relationship Id="rId63" Type="http://schemas.openxmlformats.org/officeDocument/2006/relationships/hyperlink" Target="https://ru.wikipedia.org/wiki/%D0%98%D1%82%D0%B0%D0%BB%D0%B8%D1%8F" TargetMode="External"/><Relationship Id="rId68" Type="http://schemas.openxmlformats.org/officeDocument/2006/relationships/hyperlink" Target="https://ru.wikipedia.org/wiki/2014_%D0%B3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0%BE%D0%BD%D0%BD%D0%B0" TargetMode="External"/><Relationship Id="rId29" Type="http://schemas.openxmlformats.org/officeDocument/2006/relationships/hyperlink" Target="https://ru.wikipedia.org/wiki/%D0%90%D1%82%D0%BE%D0%BC%D0%BD%D0%B0%D1%8F_%D1%8D%D0%BB%D0%B5%D0%BA%D1%82%D1%80%D0%BE%D1%81%D1%82%D0%B0%D0%BD%D1%86%D0%B8%D1%8F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ru.wikipedia.org/wiki/%D0%9E%D0%BA%D1%81%D0%B8%D0%B4%D1%8B_%D1%83%D0%B3%D0%BB%D0%B5%D1%80%D0%BE%D0%B4%D0%B0" TargetMode="External"/><Relationship Id="rId32" Type="http://schemas.openxmlformats.org/officeDocument/2006/relationships/hyperlink" Target="https://ru.wikipedia.org/wiki/%D0%A2%D0%B5%D0%BF%D0%BB%D0%BE%D0%B2%D0%BE%D0%B5_%D0%B7%D0%B0%D0%B3%D1%80%D1%8F%D0%B7%D0%BD%D0%B5%D0%BD%D0%B8%D0%B5" TargetMode="External"/><Relationship Id="rId37" Type="http://schemas.openxmlformats.org/officeDocument/2006/relationships/hyperlink" Target="https://ru.wikipedia.org/wiki/%D0%92%D0%BE%D0%B4%D0%BE%D1%85%D1%80%D0%B0%D0%BD%D0%B8%D0%BB%D0%B8%D1%89%D0%B5" TargetMode="External"/><Relationship Id="rId40" Type="http://schemas.openxmlformats.org/officeDocument/2006/relationships/hyperlink" Target="https://ru.wikipedia.org/wiki/%D0%93%D0%BE%D1%80%D1%8F%D1%87%D0%B5%D0%B5_%D0%B2%D0%BE%D0%B4%D0%BE%D1%81%D0%BD%D0%B0%D0%B1%D0%B6%D0%B5%D0%BD%D0%B8%D0%B5" TargetMode="External"/><Relationship Id="rId45" Type="http://schemas.openxmlformats.org/officeDocument/2006/relationships/hyperlink" Target="https://ru.wikipedia.org/wiki/%D0%90%D1%82%D0%BE%D0%BC%D0%BD%D0%B0%D1%8F_%D1%8D%D0%BB%D0%B5%D0%BA%D1%82%D1%80%D0%BE%D1%81%D1%82%D0%B0%D0%BD%D1%86%D0%B8%D1%8F" TargetMode="External"/><Relationship Id="rId53" Type="http://schemas.openxmlformats.org/officeDocument/2006/relationships/hyperlink" Target="https://ru.wikipedia.org/w/index.php?title=%D0%A1%D1%82%D1%80%D0%BE%D0%B8%D1%82%D0%B5%D0%BB%D1%8C%D1%81%D1%82%D0%B2%D0%BE_%D0%90%D0%AD%D0%A1&amp;action=edit&amp;redlink=1" TargetMode="External"/><Relationship Id="rId58" Type="http://schemas.openxmlformats.org/officeDocument/2006/relationships/hyperlink" Target="https://ru.wikipedia.org/wiki/%D0%A2%D1%80%D1%83%D0%B1%D0%BE%D0%BF%D1%80%D0%BE%D0%B2%D0%BE%D0%B4" TargetMode="External"/><Relationship Id="rId66" Type="http://schemas.openxmlformats.org/officeDocument/2006/relationships/hyperlink" Target="https://ru.wikipedia.org/wiki/%D0%9A%D0%B0%D0%B7%D0%B0%D1%85%D1%81%D1%82%D0%B0%D0%BD" TargetMode="External"/><Relationship Id="rId74" Type="http://schemas.openxmlformats.org/officeDocument/2006/relationships/hyperlink" Target="http://www.gigavat.com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u.wikipedia.org/wiki/2007_%D0%B3%D0%BE%D0%B4" TargetMode="External"/><Relationship Id="rId19" Type="http://schemas.openxmlformats.org/officeDocument/2006/relationships/hyperlink" Target="https://ru.wikipedia.org/wiki/%D0%96%D0%B5%D0%BB%D0%B5%D0%B7%D0%BD%D0%BE%D0%B4%D0%BE%D1%80%D0%BE%D0%B6%D0%BD%D1%8B%D0%B9_%D1%82%D1%80%D0%B0%D0%BD%D1%81%D0%BF%D0%BE%D1%80%D1%82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ru.wikipedia.org/wiki/%D0%A1%D0%B5%D1%80%D0%BD%D0%B8%D1%81%D1%82%D1%8B%D0%B9_%D0%B3%D0%B0%D0%B7" TargetMode="External"/><Relationship Id="rId27" Type="http://schemas.openxmlformats.org/officeDocument/2006/relationships/hyperlink" Target="https://ru.wikipedia.org/wiki/%D0%92%D0%B0%D1%82%D1%82" TargetMode="External"/><Relationship Id="rId30" Type="http://schemas.openxmlformats.org/officeDocument/2006/relationships/hyperlink" Target="https://ru.wikipedia.org/wiki/%D0%A0%D0%B0%D0%B4%D0%B8%D0%BE%D0%B0%D0%BA%D1%82%D0%B8%D0%B2%D0%BD%D1%8B%D0%B5_%D0%B2%D0%B5%D1%89%D0%B5%D1%81%D1%82%D0%B2%D0%B0" TargetMode="External"/><Relationship Id="rId35" Type="http://schemas.openxmlformats.org/officeDocument/2006/relationships/hyperlink" Target="https://ru.wikipedia.org/wiki/%D0%9A%D0%9F%D0%94" TargetMode="External"/><Relationship Id="rId43" Type="http://schemas.openxmlformats.org/officeDocument/2006/relationships/hyperlink" Target="https://ru.wikipedia.org/wiki/%D0%A3%D1%81%D1%82%D1%80%D0%B8%D1%86%D1%8B" TargetMode="External"/><Relationship Id="rId48" Type="http://schemas.openxmlformats.org/officeDocument/2006/relationships/hyperlink" Target="https://ru.wikipedia.org/wiki/%D0%90%D1%82%D0%BE%D0%BC%D0%BD%D0%B0%D1%8F_%D1%8D%D0%BB%D0%B5%D0%BA%D1%82%D1%80%D0%BE%D1%81%D1%82%D0%B0%D0%BD%D1%86%D0%B8%D1%8F" TargetMode="External"/><Relationship Id="rId56" Type="http://schemas.openxmlformats.org/officeDocument/2006/relationships/hyperlink" Target="https://ru.wikipedia.org/wiki/%D0%A0%D0%B5%D0%B7%D0%B5%D1%80%D0%B2%D0%B8%D1%80%D0%BE%D0%B2%D0%B0%D0%BD%D0%B8%D0%B5" TargetMode="External"/><Relationship Id="rId64" Type="http://schemas.openxmlformats.org/officeDocument/2006/relationships/hyperlink" Target="https://ru.wikipedia.org/wiki/%D0%92%D0%B5%D1%82%D1%80%D1%8F%D0%BD%D0%B0%D1%8F_%D1%8D%D0%BB%D0%B5%D0%BA%D1%82%D1%80%D0%BE%D1%81%D1%82%D0%B0%D0%BD%D1%86%D0%B8%D1%8F" TargetMode="External"/><Relationship Id="rId69" Type="http://schemas.openxmlformats.org/officeDocument/2006/relationships/hyperlink" Target="https://ru.wikipedia.org/wiki/%D0%92%D0%B5%D1%82%D1%80%D1%8F%D0%BD%D0%B0%D1%8F_%D1%8D%D0%BB%D0%B5%D0%BA%D1%82%D1%80%D0%BE%D1%81%D1%82%D0%B0%D0%BD%D1%86%D0%B8%D1%8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u.wikipedia.org/wiki/%D0%AD%D0%BD%D0%B5%D1%80%D0%B3%D0%B5%D1%82%D0%B8%D1%87%D0%B5%D1%81%D0%BA%D0%B8%D0%B9_%D0%BA%D1%80%D0%B8%D0%B7%D0%B8%D1%81" TargetMode="External"/><Relationship Id="rId72" Type="http://schemas.openxmlformats.org/officeDocument/2006/relationships/hyperlink" Target="http://www.priroda.ru/regions/climate/detail.php?SECTION_ID=&amp;FO_ID=581&amp;ID=7030" TargetMode="External"/><Relationship Id="rId3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hyperlink" Target="https://ru.wikipedia.org/wiki/%D0%AD%D0%BD%D0%B5%D1%80%D0%B3%D0%BE%D0%B1%D0%BB%D0%BE%D0%BA" TargetMode="External"/><Relationship Id="rId25" Type="http://schemas.openxmlformats.org/officeDocument/2006/relationships/hyperlink" Target="https://ru.wikipedia.org/wiki/%D0%A3%D0%B3%D0%BB%D0%B5%D0%B2%D0%BE%D0%B4%D0%BE%D1%80%D0%BE%D0%B4%D1%8B" TargetMode="External"/><Relationship Id="rId33" Type="http://schemas.openxmlformats.org/officeDocument/2006/relationships/hyperlink" Target="https://ru.wikipedia.org/wiki/%D0%9A%D0%BE%D0%BD%D0%B4%D0%B5%D0%BD%D1%81%D0%B0%D1%82%D0%BE%D1%80_(%D1%82%D0%B5%D0%BF%D0%BB%D0%BE%D1%82%D0%B5%D1%85%D0%BD%D0%B8%D0%BA%D0%B0)" TargetMode="External"/><Relationship Id="rId38" Type="http://schemas.openxmlformats.org/officeDocument/2006/relationships/hyperlink" Target="https://ru.wikipedia.org/wiki/%D0%93%D1%80%D0%B0%D0%B4%D0%B8%D1%80%D0%BD%D1%8F" TargetMode="External"/><Relationship Id="rId46" Type="http://schemas.openxmlformats.org/officeDocument/2006/relationships/hyperlink" Target="https://ru.wikipedia.org/wiki/%D0%90%D1%82%D0%BE%D0%BC%D0%BD%D0%B0%D1%8F_%D1%8D%D0%BB%D0%B5%D0%BA%D1%82%D1%80%D0%BE%D1%81%D1%82%D0%B0%D0%BD%D1%86%D0%B8%D1%8F" TargetMode="External"/><Relationship Id="rId59" Type="http://schemas.openxmlformats.org/officeDocument/2006/relationships/image" Target="media/image4.jpeg"/><Relationship Id="rId67" Type="http://schemas.openxmlformats.org/officeDocument/2006/relationships/hyperlink" Target="https://ru.wikipedia.org/wiki/2011_%D0%B3%D0%BE%D0%B4" TargetMode="External"/><Relationship Id="rId20" Type="http://schemas.openxmlformats.org/officeDocument/2006/relationships/hyperlink" Target="https://ru.wikipedia.org/wiki/%D0%98%D1%81%D0%BA%D0%BE%D0%BF%D0%B0%D0%B5%D0%BC%D1%8B%D0%B9_%D1%83%D0%B3%D0%BE%D0%BB%D1%8C" TargetMode="External"/><Relationship Id="rId41" Type="http://schemas.openxmlformats.org/officeDocument/2006/relationships/hyperlink" Target="https://ru.wikipedia.org/wiki/%D0%93%D0%BE%D1%80%D0%BE%D0%B4" TargetMode="External"/><Relationship Id="rId54" Type="http://schemas.openxmlformats.org/officeDocument/2006/relationships/hyperlink" Target="https://ru.wikipedia.org/wiki/%D0%94%D0%BE%D0%BB%D0%BB%D0%B0%D1%80_%D0%A1%D0%A8%D0%90" TargetMode="External"/><Relationship Id="rId62" Type="http://schemas.openxmlformats.org/officeDocument/2006/relationships/hyperlink" Target="https://ru.wikipedia.org/wiki/%D0%9C%D0%BE%D1%80%D1%81%D0%BA%D0%B0%D1%8F_%D0%BC%D0%B8%D0%BB%D1%8F" TargetMode="External"/><Relationship Id="rId70" Type="http://schemas.openxmlformats.org/officeDocument/2006/relationships/hyperlink" Target="http://nuclphys.sinp.msu.ru/ecology/ecol/ecol05.htm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%D0%A2%D0%B5%D0%BF%D0%BB%D0%BE%D0%B2%D1%8B%D0%B4%D0%B5%D0%BB%D1%8F%D1%8E%D1%89%D0%B0%D1%8F_%D1%81%D0%B1%D0%BE%D1%80%D0%BA%D0%B0" TargetMode="External"/><Relationship Id="rId23" Type="http://schemas.openxmlformats.org/officeDocument/2006/relationships/hyperlink" Target="https://ru.wikipedia.org/wiki/%D0%9E%D0%BA%D1%81%D0%B8%D0%B4%D1%8B_%D0%B0%D0%B7%D0%BE%D1%82%D0%B0" TargetMode="External"/><Relationship Id="rId28" Type="http://schemas.openxmlformats.org/officeDocument/2006/relationships/hyperlink" Target="https://ru.wikipedia.org/wiki/%D0%9A%D0%B8%D1%81%D0%BB%D0%BE%D1%80%D0%BE%D0%B4" TargetMode="External"/><Relationship Id="rId36" Type="http://schemas.openxmlformats.org/officeDocument/2006/relationships/hyperlink" Target="https://ru.wikipedia.org/wiki/%D0%AD%D0%BA%D0%BE%D1%81%D0%B8%D1%81%D1%82%D0%B5%D0%BC%D0%B0" TargetMode="External"/><Relationship Id="rId49" Type="http://schemas.openxmlformats.org/officeDocument/2006/relationships/hyperlink" Target="https://ru.wikipedia.org/wiki/%D0%AD%D0%BB%D0%B5%D0%BA%D1%82%D1%80%D0%BE%D1%8D%D0%BD%D0%B5%D1%80%D0%B3%D0%B8%D1%8F" TargetMode="External"/><Relationship Id="rId57" Type="http://schemas.openxmlformats.org/officeDocument/2006/relationships/hyperlink" Target="https://ru.wikipedia.org/wiki/%D0%9A%D0%B8%D1%82%D0%B0%D0%B9%D1%81%D0%BA%D0%B8%D0%B9_%D1%81%D0%B8%D0%BD%D0%B4%D1%80%D0%BE%D0%BC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u.wikipedia.org/wiki/%D0%90%D0%BA%D1%82%D0%B8%D0%B2%D0%BD%D0%BE%D1%81%D1%82%D1%8C_(%D1%80%D0%B0%D0%B4%D0%B8%D0%BE%D0%B0%D0%BA%D1%82%D0%B8%D0%B2%D0%BD%D0%BE%D0%B3%D0%BE_%D0%B8%D1%81%D1%82%D0%BE%D1%87%D0%BD%D0%B8%D0%BA%D0%B0)" TargetMode="External"/><Relationship Id="rId44" Type="http://schemas.openxmlformats.org/officeDocument/2006/relationships/hyperlink" Target="https://ru.wikipedia.org/wiki/%D0%A2%D0%B5%D0%BF%D0%BB%D0%B8%D1%86%D0%B0" TargetMode="External"/><Relationship Id="rId52" Type="http://schemas.openxmlformats.org/officeDocument/2006/relationships/hyperlink" Target="https://ru.wikipedia.org/wiki/%D0%9D%D0%B5%D1%84%D1%82%D1%8C" TargetMode="External"/><Relationship Id="rId60" Type="http://schemas.openxmlformats.org/officeDocument/2006/relationships/hyperlink" Target="http://www.bluehgroup.com/" TargetMode="External"/><Relationship Id="rId65" Type="http://schemas.openxmlformats.org/officeDocument/2006/relationships/hyperlink" Target="https://ru.wikipedia.org/wiki/%D0%92%D0%B5%D1%82%D1%80%D1%8F%D0%BD%D0%B0%D1%8F_%D1%8D%D0%BB%D0%B5%D0%BA%D1%82%D1%80%D0%BE%D1%81%D1%82%D0%B0%D0%BD%D1%86%D0%B8%D1%8F" TargetMode="External"/><Relationship Id="rId73" Type="http://schemas.openxmlformats.org/officeDocument/2006/relationships/hyperlink" Target="http://www.wewees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hyperlink" Target="https://ru.wikipedia.org/wiki/%D0%A2%D1%80%D0%BE%D0%B8%D1%86%D0%BA%D0%B0%D1%8F_%D0%93%D0%A0%D0%AD%D0%A1" TargetMode="External"/><Relationship Id="rId39" Type="http://schemas.openxmlformats.org/officeDocument/2006/relationships/hyperlink" Target="https://ru.wikipedia.org/wiki/%D0%9E%D1%82%D0%BE%D0%BF%D0%BB%D0%B5%D0%BD%D0%B8%D0%B5" TargetMode="External"/><Relationship Id="rId34" Type="http://schemas.openxmlformats.org/officeDocument/2006/relationships/hyperlink" Target="https://ru.wikipedia.org/wiki/%D0%9F%D0%B0%D1%80%D0%BE%D0%B2%D0%B0%D1%8F_%D1%82%D1%83%D1%80%D0%B1%D0%B8%D0%BD%D0%B0" TargetMode="External"/><Relationship Id="rId50" Type="http://schemas.openxmlformats.org/officeDocument/2006/relationships/hyperlink" Target="https://ru.wikipedia.org/wiki/%D0%A2%D0%B5%D0%BF%D0%BB%D0%BE%D0%B2%D0%B0%D1%8F_%D1%8D%D0%BB%D0%B5%D0%BA%D1%82%D1%80%D0%BE%D1%81%D1%82%D0%B0%D0%BD%D1%86%D0%B8%D1%8F" TargetMode="External"/><Relationship Id="rId55" Type="http://schemas.openxmlformats.org/officeDocument/2006/relationships/hyperlink" Target="https://ru.wikipedia.org/wiki/%D0%A0%D0%B0%D0%B4%D0%B8%D0%B0%D1%86%D0%B8%D0%BE%D0%BD%D0%BD%D0%B0%D1%8F_%D0%B0%D0%B2%D0%B0%D1%80%D0%B8%D1%8F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enargo.ru/alter-energy-wind-ru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8F15-578B-451A-BC02-6E43CA70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20</Pages>
  <Words>6527</Words>
  <Characters>37210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19</cp:revision>
  <cp:lastPrinted>2017-03-06T17:43:00Z</cp:lastPrinted>
  <dcterms:created xsi:type="dcterms:W3CDTF">2017-03-05T14:52:00Z</dcterms:created>
  <dcterms:modified xsi:type="dcterms:W3CDTF">2017-04-05T20:57:00Z</dcterms:modified>
</cp:coreProperties>
</file>